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2A03" w14:textId="0814CED2" w:rsidR="00922E90" w:rsidRDefault="00922E90" w:rsidP="00922E90">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0F0FCE">
        <w:rPr>
          <w:rFonts w:asciiTheme="minorHAnsi" w:hAnsiTheme="minorHAnsi" w:cstheme="minorHAnsi"/>
          <w:b/>
          <w:bCs/>
          <w:color w:val="000000"/>
          <w:sz w:val="22"/>
          <w:szCs w:val="22"/>
        </w:rPr>
        <w:t>1349</w:t>
      </w:r>
    </w:p>
    <w:p w14:paraId="71D85C6D" w14:textId="77777777" w:rsidR="00922E90" w:rsidRDefault="00922E90" w:rsidP="00922E90">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2F1E4A9C" w:rsidR="00185DC9" w:rsidRPr="00543316" w:rsidRDefault="00922E90" w:rsidP="00922E90">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43316">
        <w:rPr>
          <w:rFonts w:asciiTheme="minorHAnsi" w:hAnsiTheme="minorHAnsi" w:cstheme="minorHAnsi"/>
          <w:b/>
          <w:sz w:val="22"/>
          <w:szCs w:val="22"/>
          <w:lang w:eastAsia="zh-CN"/>
        </w:rPr>
        <w:t xml:space="preserve"> </w:t>
      </w:r>
    </w:p>
    <w:p w14:paraId="35C647C9" w14:textId="3B07C06A"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3559B7">
        <w:rPr>
          <w:rFonts w:asciiTheme="minorHAnsi" w:eastAsia="MS Mincho" w:hAnsiTheme="minorHAnsi" w:cstheme="minorHAnsi"/>
          <w:b/>
          <w:bCs/>
          <w:sz w:val="22"/>
          <w:szCs w:val="22"/>
        </w:rPr>
        <w:t>26.1</w:t>
      </w:r>
    </w:p>
    <w:p w14:paraId="12BCBB65" w14:textId="72C705E1"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r w:rsidR="003A1A7E">
        <w:rPr>
          <w:rFonts w:asciiTheme="minorHAnsi" w:eastAsia="Times New Roman" w:hAnsiTheme="minorHAnsi" w:cstheme="minorHAnsi"/>
          <w:b/>
          <w:bCs/>
          <w:sz w:val="22"/>
          <w:szCs w:val="22"/>
        </w:rPr>
        <w:t>orporated</w:t>
      </w:r>
    </w:p>
    <w:p w14:paraId="6D6DCF35" w14:textId="41232543"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904E83">
        <w:rPr>
          <w:rFonts w:asciiTheme="minorHAnsi" w:eastAsia="Times New Roman" w:hAnsiTheme="minorHAnsi" w:cstheme="minorHAnsi"/>
          <w:b/>
          <w:bCs/>
          <w:sz w:val="22"/>
          <w:szCs w:val="22"/>
        </w:rPr>
        <w:t>Equivalent SNPNs and non-3GPP access for SNPN</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54BB28B1" w14:textId="4C358252" w:rsidR="003C57C7" w:rsidRPr="005937F3" w:rsidRDefault="00185DC9" w:rsidP="005937F3">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FAEF344" w14:textId="36059E64" w:rsidR="005937F3"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w:t>
      </w:r>
      <w:r w:rsidR="003559B7">
        <w:rPr>
          <w:rFonts w:asciiTheme="minorHAnsi" w:hAnsiTheme="minorHAnsi" w:cstheme="minorHAnsi"/>
          <w:iCs/>
          <w:sz w:val="22"/>
          <w:szCs w:val="22"/>
        </w:rPr>
        <w:t>RAN3 related impacts to support the following objectives for eNPN</w:t>
      </w:r>
    </w:p>
    <w:p w14:paraId="06C75C5B" w14:textId="77777777" w:rsidR="003559B7" w:rsidRDefault="003559B7" w:rsidP="00185DC9">
      <w:pPr>
        <w:contextualSpacing/>
        <w:rPr>
          <w:rFonts w:asciiTheme="minorHAnsi" w:hAnsiTheme="minorHAnsi" w:cstheme="minorHAnsi"/>
          <w:iCs/>
          <w:sz w:val="22"/>
          <w:szCs w:val="22"/>
        </w:rPr>
      </w:pPr>
    </w:p>
    <w:p w14:paraId="76ABA07C" w14:textId="77777777" w:rsidR="003559B7" w:rsidRPr="003559B7" w:rsidRDefault="003559B7" w:rsidP="003559B7">
      <w:pPr>
        <w:ind w:left="720"/>
        <w:contextualSpacing/>
        <w:rPr>
          <w:rFonts w:asciiTheme="minorHAnsi" w:hAnsiTheme="minorHAnsi" w:cstheme="minorHAnsi"/>
          <w:iCs/>
          <w:color w:val="00B050"/>
          <w:sz w:val="22"/>
          <w:szCs w:val="22"/>
        </w:rPr>
      </w:pPr>
      <w:r w:rsidRPr="003559B7">
        <w:rPr>
          <w:rFonts w:asciiTheme="minorHAnsi" w:hAnsiTheme="minorHAnsi" w:cstheme="minorHAnsi"/>
          <w:iCs/>
          <w:color w:val="00B050"/>
          <w:sz w:val="22"/>
          <w:szCs w:val="22"/>
        </w:rPr>
        <w:t>Support for enhanced mobility by enabling support for idle and connected mode mobility between SNPNs without new network selection [RAN3, RAN2]</w:t>
      </w:r>
    </w:p>
    <w:p w14:paraId="241E845B" w14:textId="77777777" w:rsidR="003559B7" w:rsidRPr="003559B7" w:rsidRDefault="003559B7" w:rsidP="003559B7">
      <w:pPr>
        <w:ind w:left="720"/>
        <w:contextualSpacing/>
        <w:rPr>
          <w:rFonts w:asciiTheme="minorHAnsi" w:hAnsiTheme="minorHAnsi" w:cstheme="minorHAnsi"/>
          <w:iCs/>
          <w:color w:val="00B050"/>
          <w:sz w:val="22"/>
          <w:szCs w:val="22"/>
        </w:rPr>
      </w:pPr>
    </w:p>
    <w:p w14:paraId="04CF7214" w14:textId="3138AA50" w:rsidR="003559B7" w:rsidRPr="003559B7" w:rsidRDefault="003559B7" w:rsidP="003559B7">
      <w:pPr>
        <w:ind w:left="720"/>
        <w:contextualSpacing/>
        <w:rPr>
          <w:rFonts w:asciiTheme="minorHAnsi" w:hAnsiTheme="minorHAnsi" w:cstheme="minorHAnsi"/>
          <w:iCs/>
          <w:color w:val="00B050"/>
          <w:sz w:val="22"/>
          <w:szCs w:val="22"/>
        </w:rPr>
      </w:pPr>
      <w:r w:rsidRPr="003559B7">
        <w:rPr>
          <w:rFonts w:asciiTheme="minorHAnsi" w:hAnsiTheme="minorHAnsi" w:cstheme="minorHAnsi"/>
          <w:iCs/>
          <w:color w:val="00B050"/>
          <w:sz w:val="22"/>
          <w:szCs w:val="22"/>
        </w:rPr>
        <w:t>Support for non-3GPP access for SNPN [RAN3]</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0D541E" w14:textId="1244F761" w:rsidR="00D46509" w:rsidRPr="00D633DA" w:rsidRDefault="0091565E" w:rsidP="00D633DA">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sidRPr="002749F4">
        <w:rPr>
          <w:rFonts w:asciiTheme="minorHAnsi" w:eastAsia="MS Mincho" w:hAnsiTheme="minorHAnsi" w:cstheme="minorHAnsi"/>
          <w:iCs/>
          <w:sz w:val="28"/>
          <w:lang w:eastAsia="ja-JP"/>
        </w:rPr>
        <w:t xml:space="preserve"> </w:t>
      </w:r>
      <w:r w:rsidR="00CB1BC1">
        <w:rPr>
          <w:rFonts w:asciiTheme="minorHAnsi" w:eastAsia="MS Mincho" w:hAnsiTheme="minorHAnsi" w:cstheme="minorHAnsi"/>
          <w:iCs/>
          <w:sz w:val="28"/>
          <w:lang w:eastAsia="ja-JP"/>
        </w:rPr>
        <w:t>Equivalent SNPNs</w:t>
      </w:r>
    </w:p>
    <w:p w14:paraId="148EFEFF" w14:textId="780887AE" w:rsidR="00B12BD7" w:rsidRDefault="00B12BD7" w:rsidP="00B12BD7">
      <w:pPr>
        <w:spacing w:after="0"/>
        <w:rPr>
          <w:rFonts w:ascii="Calibri" w:eastAsia="Times New Roman" w:hAnsi="Calibri" w:cs="Calibri"/>
          <w:b/>
          <w:bCs/>
          <w:sz w:val="22"/>
          <w:szCs w:val="22"/>
          <w:lang w:val="en-US"/>
        </w:rPr>
      </w:pPr>
    </w:p>
    <w:p w14:paraId="6FCC20F0" w14:textId="7B7A1C64" w:rsidR="00320B69" w:rsidRDefault="00320B69" w:rsidP="00AC730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SA2 introduced the concept of Equivalent SNPNs </w:t>
      </w:r>
      <w:r w:rsidR="001537F8">
        <w:rPr>
          <w:rFonts w:ascii="Calibri" w:eastAsia="Times New Roman" w:hAnsi="Calibri" w:cs="Calibri"/>
          <w:sz w:val="22"/>
          <w:szCs w:val="22"/>
          <w:lang w:val="en-US"/>
        </w:rPr>
        <w:t>similar as Equivalent</w:t>
      </w:r>
      <w:r>
        <w:rPr>
          <w:rFonts w:ascii="Calibri" w:eastAsia="Times New Roman" w:hAnsi="Calibri" w:cs="Calibri"/>
          <w:sz w:val="22"/>
          <w:szCs w:val="22"/>
          <w:lang w:val="en-US"/>
        </w:rPr>
        <w:t xml:space="preserve"> PLMNs.</w:t>
      </w:r>
      <w:r w:rsidR="001537F8">
        <w:rPr>
          <w:rFonts w:ascii="Calibri" w:eastAsia="Times New Roman" w:hAnsi="Calibri" w:cs="Calibri"/>
          <w:sz w:val="22"/>
          <w:szCs w:val="22"/>
          <w:lang w:val="en-US"/>
        </w:rPr>
        <w:t xml:space="preserve"> </w:t>
      </w:r>
      <w:r w:rsidR="001537F8" w:rsidRPr="001537F8">
        <w:rPr>
          <w:rFonts w:ascii="Calibri" w:eastAsia="Times New Roman" w:hAnsi="Calibri" w:cs="Calibri"/>
          <w:sz w:val="22"/>
          <w:szCs w:val="22"/>
          <w:lang w:val="en-US"/>
        </w:rPr>
        <w:t>Equivalent SNPNs are a list of SNPNs that are considered equivalent by the UE for cell selection, cell reselection, and handover according to the information provided by the NAS</w:t>
      </w:r>
    </w:p>
    <w:p w14:paraId="3FADF898" w14:textId="77777777" w:rsidR="00320B69" w:rsidRDefault="00320B69" w:rsidP="00AC7303">
      <w:pPr>
        <w:spacing w:after="0"/>
        <w:rPr>
          <w:rFonts w:ascii="Calibri" w:eastAsia="Times New Roman" w:hAnsi="Calibri" w:cs="Calibri"/>
          <w:sz w:val="22"/>
          <w:szCs w:val="22"/>
          <w:lang w:val="en-US"/>
        </w:rPr>
      </w:pPr>
    </w:p>
    <w:p w14:paraId="60D6D39C" w14:textId="5B73DC91" w:rsidR="00B7457B" w:rsidRPr="00B7457B" w:rsidRDefault="00B7457B" w:rsidP="005724FC">
      <w:pPr>
        <w:spacing w:after="0"/>
        <w:rPr>
          <w:rFonts w:ascii="Calibri" w:eastAsia="Times New Roman" w:hAnsi="Calibri" w:cs="Calibri"/>
          <w:sz w:val="22"/>
          <w:szCs w:val="22"/>
          <w:lang w:val="en-US"/>
        </w:rPr>
      </w:pPr>
      <w:r w:rsidRPr="00B7457B">
        <w:rPr>
          <w:rFonts w:ascii="Calibri" w:eastAsia="Times New Roman" w:hAnsi="Calibri" w:cs="Calibri"/>
          <w:sz w:val="22"/>
          <w:szCs w:val="22"/>
          <w:lang w:val="en-US"/>
        </w:rPr>
        <w:t>The roaming and access restriction information</w:t>
      </w:r>
      <w:r w:rsidR="00657BE5">
        <w:rPr>
          <w:rFonts w:ascii="Calibri" w:eastAsia="Times New Roman" w:hAnsi="Calibri" w:cs="Calibri"/>
          <w:sz w:val="22"/>
          <w:szCs w:val="22"/>
          <w:lang w:val="en-US"/>
        </w:rPr>
        <w:t xml:space="preserve"> (</w:t>
      </w:r>
      <w:r w:rsidR="00657BE5" w:rsidRPr="00630F26">
        <w:rPr>
          <w:rFonts w:ascii="Calibri" w:eastAsia="Times New Roman" w:hAnsi="Calibri" w:cs="Calibri"/>
          <w:b/>
          <w:bCs/>
          <w:i/>
          <w:iCs/>
          <w:sz w:val="22"/>
          <w:szCs w:val="22"/>
          <w:lang w:val="en-US"/>
        </w:rPr>
        <w:t>Mobility Restriction List</w:t>
      </w:r>
      <w:r w:rsidR="00657BE5" w:rsidRPr="00630F26">
        <w:rPr>
          <w:rFonts w:ascii="Calibri" w:eastAsia="Times New Roman" w:hAnsi="Calibri" w:cs="Calibri"/>
          <w:b/>
          <w:bCs/>
          <w:sz w:val="22"/>
          <w:szCs w:val="22"/>
          <w:lang w:val="en-US"/>
        </w:rPr>
        <w:t xml:space="preserve"> IE</w:t>
      </w:r>
      <w:r w:rsidR="00657BE5">
        <w:rPr>
          <w:rFonts w:ascii="Calibri" w:eastAsia="Times New Roman" w:hAnsi="Calibri" w:cs="Calibri"/>
          <w:sz w:val="22"/>
          <w:szCs w:val="22"/>
          <w:lang w:val="en-US"/>
        </w:rPr>
        <w:t>)</w:t>
      </w:r>
      <w:r w:rsidRPr="00B7457B">
        <w:rPr>
          <w:rFonts w:ascii="Calibri" w:eastAsia="Times New Roman" w:hAnsi="Calibri" w:cs="Calibri"/>
          <w:sz w:val="22"/>
          <w:szCs w:val="22"/>
          <w:lang w:val="en-US"/>
        </w:rPr>
        <w:t xml:space="preserve"> for a UE includes information on restrictions to be applied for subsequent mobility action during CM-CONNECTED state</w:t>
      </w:r>
      <w:r>
        <w:rPr>
          <w:rFonts w:ascii="Calibri" w:eastAsia="Times New Roman" w:hAnsi="Calibri" w:cs="Calibri"/>
          <w:sz w:val="22"/>
          <w:szCs w:val="22"/>
          <w:lang w:val="en-US"/>
        </w:rPr>
        <w:t xml:space="preserve">. </w:t>
      </w:r>
      <w:r w:rsidRPr="00B7457B">
        <w:rPr>
          <w:rFonts w:ascii="Calibri" w:eastAsia="Times New Roman" w:hAnsi="Calibri" w:cs="Calibri"/>
          <w:sz w:val="22"/>
          <w:szCs w:val="22"/>
          <w:lang w:val="en-US"/>
        </w:rPr>
        <w:t>It may be provided by the AMF and also may be updated by the AMF later</w:t>
      </w:r>
      <w:r>
        <w:rPr>
          <w:rFonts w:ascii="Calibri" w:eastAsia="Times New Roman" w:hAnsi="Calibri" w:cs="Calibri"/>
          <w:sz w:val="22"/>
          <w:szCs w:val="22"/>
          <w:lang w:val="en-US"/>
        </w:rPr>
        <w:t xml:space="preserve">. </w:t>
      </w:r>
      <w:r w:rsidRPr="00B7457B">
        <w:rPr>
          <w:rFonts w:ascii="Calibri" w:eastAsia="Times New Roman" w:hAnsi="Calibri" w:cs="Calibri"/>
          <w:sz w:val="22"/>
          <w:szCs w:val="22"/>
          <w:lang w:val="en-US"/>
        </w:rPr>
        <w:t>It includes the forbidden RAT, the forbidden area</w:t>
      </w:r>
      <w:r w:rsidR="00657BE5">
        <w:rPr>
          <w:rFonts w:ascii="Calibri" w:eastAsia="Times New Roman" w:hAnsi="Calibri" w:cs="Calibri"/>
          <w:sz w:val="22"/>
          <w:szCs w:val="22"/>
          <w:lang w:val="en-US"/>
        </w:rPr>
        <w:t>,</w:t>
      </w:r>
      <w:r w:rsidRPr="00B7457B">
        <w:rPr>
          <w:rFonts w:ascii="Calibri" w:eastAsia="Times New Roman" w:hAnsi="Calibri" w:cs="Calibri"/>
          <w:sz w:val="22"/>
          <w:szCs w:val="22"/>
          <w:lang w:val="en-US"/>
        </w:rPr>
        <w:t xml:space="preserve"> service area restrictions</w:t>
      </w:r>
      <w:r w:rsidR="00657BE5">
        <w:rPr>
          <w:rFonts w:ascii="Calibri" w:eastAsia="Times New Roman" w:hAnsi="Calibri" w:cs="Calibri"/>
          <w:sz w:val="22"/>
          <w:szCs w:val="22"/>
          <w:lang w:val="en-US"/>
        </w:rPr>
        <w:t xml:space="preserve"> etc</w:t>
      </w:r>
      <w:r>
        <w:rPr>
          <w:rFonts w:ascii="Calibri" w:eastAsia="Times New Roman" w:hAnsi="Calibri" w:cs="Calibri"/>
          <w:sz w:val="22"/>
          <w:szCs w:val="22"/>
          <w:lang w:val="en-US"/>
        </w:rPr>
        <w:t xml:space="preserve">. </w:t>
      </w:r>
      <w:r w:rsidRPr="00B7457B">
        <w:rPr>
          <w:rFonts w:ascii="Calibri" w:eastAsia="Times New Roman" w:hAnsi="Calibri" w:cs="Calibri"/>
          <w:sz w:val="22"/>
          <w:szCs w:val="22"/>
          <w:lang w:val="en-US"/>
        </w:rPr>
        <w:t>It also includes serving PLMN/SNPN and may include a list of equivalent PLMNs</w:t>
      </w:r>
      <w:r w:rsidR="000D4A9F">
        <w:rPr>
          <w:rFonts w:ascii="Calibri" w:eastAsia="Times New Roman" w:hAnsi="Calibri" w:cs="Calibri"/>
          <w:sz w:val="22"/>
          <w:szCs w:val="22"/>
          <w:lang w:val="en-US"/>
        </w:rPr>
        <w:t>.</w:t>
      </w:r>
    </w:p>
    <w:p w14:paraId="6C2C38A6" w14:textId="77777777" w:rsidR="00B7457B" w:rsidRDefault="00B7457B" w:rsidP="005724FC">
      <w:pPr>
        <w:spacing w:after="0"/>
        <w:rPr>
          <w:rFonts w:ascii="Calibri" w:eastAsia="Times New Roman" w:hAnsi="Calibri" w:cs="Calibri"/>
          <w:b/>
          <w:bCs/>
          <w:sz w:val="22"/>
          <w:szCs w:val="22"/>
          <w:lang w:val="en-US"/>
        </w:rPr>
      </w:pPr>
    </w:p>
    <w:p w14:paraId="2A5B94DC" w14:textId="77777777" w:rsidR="00D05864" w:rsidRPr="008D36B9" w:rsidRDefault="008D36B9" w:rsidP="00D05864">
      <w:pPr>
        <w:spacing w:after="0"/>
        <w:rPr>
          <w:rFonts w:ascii="Calibri" w:eastAsia="Times New Roman" w:hAnsi="Calibri" w:cs="Calibri"/>
          <w:sz w:val="22"/>
          <w:szCs w:val="22"/>
          <w:lang w:val="en-US"/>
        </w:rPr>
      </w:pPr>
      <w:r w:rsidRPr="008D36B9">
        <w:rPr>
          <w:rFonts w:ascii="Calibri" w:eastAsia="Times New Roman" w:hAnsi="Calibri" w:cs="Calibri"/>
          <w:sz w:val="22"/>
          <w:szCs w:val="22"/>
          <w:lang w:val="en-US"/>
        </w:rPr>
        <w:t>Upon receiving the roaming and access restriction information for a UE, if applicable, the gNB should use it to determine whether to apply restriction handling for subsequent mobility action, e.g., handover, redirection</w:t>
      </w:r>
      <w:r w:rsidR="00D05864">
        <w:rPr>
          <w:rFonts w:ascii="Calibri" w:eastAsia="Times New Roman" w:hAnsi="Calibri" w:cs="Calibri"/>
          <w:sz w:val="22"/>
          <w:szCs w:val="22"/>
          <w:lang w:val="en-US"/>
        </w:rPr>
        <w:t>. If</w:t>
      </w:r>
      <w:r w:rsidR="00D05864" w:rsidRPr="008D36B9">
        <w:rPr>
          <w:rFonts w:ascii="Calibri" w:eastAsia="Times New Roman" w:hAnsi="Calibri" w:cs="Calibri"/>
          <w:sz w:val="22"/>
          <w:szCs w:val="22"/>
          <w:lang w:val="en-US"/>
        </w:rPr>
        <w:t xml:space="preserve"> received over NG or Xn signalling, the roaming and access restriction information shall be propagated over Xn by the source gNB during Xn handover</w:t>
      </w:r>
    </w:p>
    <w:p w14:paraId="286A9254" w14:textId="166A8295" w:rsidR="008D36B9" w:rsidRDefault="008D36B9" w:rsidP="008D36B9">
      <w:pPr>
        <w:spacing w:after="0"/>
        <w:rPr>
          <w:rFonts w:ascii="Calibri" w:eastAsia="Times New Roman" w:hAnsi="Calibri" w:cs="Calibri"/>
          <w:sz w:val="22"/>
          <w:szCs w:val="22"/>
          <w:lang w:val="en-US"/>
        </w:rPr>
      </w:pPr>
    </w:p>
    <w:p w14:paraId="06848F2D" w14:textId="103C345A" w:rsidR="000D4A9F" w:rsidRPr="00825603" w:rsidRDefault="00D05864" w:rsidP="000D4A9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Similar to Equivalent PLMNs, </w:t>
      </w:r>
      <w:r w:rsidR="000D4A9F" w:rsidRPr="00825603">
        <w:rPr>
          <w:rFonts w:ascii="Calibri" w:eastAsia="Times New Roman" w:hAnsi="Calibri" w:cs="Calibri"/>
          <w:sz w:val="22"/>
          <w:szCs w:val="22"/>
          <w:lang w:val="en-US"/>
        </w:rPr>
        <w:t>Equivalent SNPNs should be included in Mobility Restriction List</w:t>
      </w:r>
      <w:r w:rsidR="0005199A">
        <w:rPr>
          <w:rFonts w:ascii="Calibri" w:eastAsia="Times New Roman" w:hAnsi="Calibri" w:cs="Calibri"/>
          <w:sz w:val="22"/>
          <w:szCs w:val="22"/>
          <w:lang w:val="en-US"/>
        </w:rPr>
        <w:t>.</w:t>
      </w:r>
    </w:p>
    <w:p w14:paraId="1328279E" w14:textId="77777777" w:rsidR="000D4A9F" w:rsidRPr="008D36B9" w:rsidRDefault="000D4A9F" w:rsidP="008D36B9">
      <w:pPr>
        <w:spacing w:after="0"/>
        <w:rPr>
          <w:rFonts w:ascii="Calibri" w:eastAsia="Times New Roman" w:hAnsi="Calibri" w:cs="Calibri"/>
          <w:sz w:val="22"/>
          <w:szCs w:val="22"/>
          <w:lang w:val="en-US"/>
        </w:rPr>
      </w:pPr>
    </w:p>
    <w:p w14:paraId="67EDC370" w14:textId="36FBE51B" w:rsidR="00F025A3" w:rsidRPr="00F025A3" w:rsidRDefault="00E144E5" w:rsidP="00F025A3">
      <w:pPr>
        <w:spacing w:after="0"/>
        <w:rPr>
          <w:rFonts w:ascii="Calibri" w:eastAsia="Times New Roman" w:hAnsi="Calibri" w:cs="Calibri"/>
          <w:sz w:val="22"/>
          <w:szCs w:val="22"/>
          <w:lang w:val="en-US"/>
        </w:rPr>
      </w:pPr>
      <w:r w:rsidRPr="0005199A">
        <w:rPr>
          <w:rFonts w:ascii="Calibri" w:eastAsia="Times New Roman" w:hAnsi="Calibri" w:cs="Calibri"/>
          <w:b/>
          <w:bCs/>
          <w:sz w:val="22"/>
          <w:szCs w:val="22"/>
          <w:lang w:val="en-US"/>
        </w:rPr>
        <w:t>Proposal</w:t>
      </w:r>
      <w:r w:rsidR="00D347DD">
        <w:rPr>
          <w:rFonts w:ascii="Calibri" w:eastAsia="Times New Roman" w:hAnsi="Calibri" w:cs="Calibri"/>
          <w:b/>
          <w:bCs/>
          <w:sz w:val="22"/>
          <w:szCs w:val="22"/>
          <w:lang w:val="en-US"/>
        </w:rPr>
        <w:t xml:space="preserve"> 1</w:t>
      </w:r>
      <w:r w:rsidRPr="0005199A">
        <w:rPr>
          <w:rFonts w:ascii="Calibri" w:eastAsia="Times New Roman" w:hAnsi="Calibri" w:cs="Calibri"/>
          <w:b/>
          <w:bCs/>
          <w:sz w:val="22"/>
          <w:szCs w:val="22"/>
          <w:lang w:val="en-US"/>
        </w:rPr>
        <w:t>:</w:t>
      </w:r>
      <w:r w:rsidRPr="00F025A3">
        <w:rPr>
          <w:rFonts w:ascii="Calibri" w:eastAsia="Times New Roman" w:hAnsi="Calibri" w:cs="Calibri"/>
          <w:sz w:val="22"/>
          <w:szCs w:val="22"/>
          <w:lang w:val="en-US"/>
        </w:rPr>
        <w:t xml:space="preserve"> </w:t>
      </w:r>
      <w:r w:rsidR="00F025A3" w:rsidRPr="00F025A3">
        <w:rPr>
          <w:rFonts w:ascii="Calibri" w:eastAsia="Times New Roman" w:hAnsi="Calibri" w:cs="Calibri"/>
          <w:sz w:val="22"/>
          <w:szCs w:val="22"/>
          <w:lang w:val="en-US"/>
        </w:rPr>
        <w:t xml:space="preserve">AMF </w:t>
      </w:r>
      <w:r w:rsidR="0005199A">
        <w:rPr>
          <w:rFonts w:ascii="Calibri" w:eastAsia="Times New Roman" w:hAnsi="Calibri" w:cs="Calibri"/>
          <w:sz w:val="22"/>
          <w:szCs w:val="22"/>
          <w:lang w:val="en-US"/>
        </w:rPr>
        <w:t>should be able to</w:t>
      </w:r>
      <w:r w:rsidR="00F025A3" w:rsidRPr="00F025A3">
        <w:rPr>
          <w:rFonts w:ascii="Calibri" w:eastAsia="Times New Roman" w:hAnsi="Calibri" w:cs="Calibri"/>
          <w:sz w:val="22"/>
          <w:szCs w:val="22"/>
          <w:lang w:val="en-US"/>
        </w:rPr>
        <w:t xml:space="preserve"> send the list of equivalent SNPNs to </w:t>
      </w:r>
      <w:r w:rsidR="0005199A">
        <w:rPr>
          <w:rFonts w:ascii="Calibri" w:eastAsia="Times New Roman" w:hAnsi="Calibri" w:cs="Calibri"/>
          <w:sz w:val="22"/>
          <w:szCs w:val="22"/>
          <w:lang w:val="en-US"/>
        </w:rPr>
        <w:t>an</w:t>
      </w:r>
      <w:r w:rsidR="00F025A3" w:rsidRPr="00F025A3">
        <w:rPr>
          <w:rFonts w:ascii="Calibri" w:eastAsia="Times New Roman" w:hAnsi="Calibri" w:cs="Calibri"/>
          <w:sz w:val="22"/>
          <w:szCs w:val="22"/>
          <w:lang w:val="en-US"/>
        </w:rPr>
        <w:t xml:space="preserve"> NG-RAN </w:t>
      </w:r>
      <w:r w:rsidR="0005199A">
        <w:rPr>
          <w:rFonts w:ascii="Calibri" w:eastAsia="Times New Roman" w:hAnsi="Calibri" w:cs="Calibri"/>
          <w:sz w:val="22"/>
          <w:szCs w:val="22"/>
          <w:lang w:val="en-US"/>
        </w:rPr>
        <w:t xml:space="preserve">node </w:t>
      </w:r>
      <w:r w:rsidR="006E585D">
        <w:rPr>
          <w:rFonts w:ascii="Calibri" w:eastAsia="Times New Roman" w:hAnsi="Calibri" w:cs="Calibri"/>
          <w:sz w:val="22"/>
          <w:szCs w:val="22"/>
          <w:lang w:val="en-US"/>
        </w:rPr>
        <w:t>via the</w:t>
      </w:r>
      <w:r w:rsidR="00F025A3" w:rsidRPr="00F025A3">
        <w:rPr>
          <w:rFonts w:ascii="Calibri" w:eastAsia="Times New Roman" w:hAnsi="Calibri" w:cs="Calibri"/>
          <w:sz w:val="22"/>
          <w:szCs w:val="22"/>
          <w:lang w:val="en-US"/>
        </w:rPr>
        <w:t xml:space="preserve"> </w:t>
      </w:r>
      <w:r w:rsidR="00F025A3" w:rsidRPr="00A24C64">
        <w:rPr>
          <w:rFonts w:ascii="Calibri" w:eastAsia="Times New Roman" w:hAnsi="Calibri" w:cs="Calibri"/>
          <w:i/>
          <w:iCs/>
          <w:sz w:val="22"/>
          <w:szCs w:val="22"/>
          <w:lang w:val="en-US"/>
        </w:rPr>
        <w:t xml:space="preserve">Mobility </w:t>
      </w:r>
      <w:r w:rsidR="0005199A" w:rsidRPr="00A24C64">
        <w:rPr>
          <w:rFonts w:ascii="Calibri" w:eastAsia="Times New Roman" w:hAnsi="Calibri" w:cs="Calibri"/>
          <w:i/>
          <w:iCs/>
          <w:sz w:val="22"/>
          <w:szCs w:val="22"/>
          <w:lang w:val="en-US"/>
        </w:rPr>
        <w:t>R</w:t>
      </w:r>
      <w:r w:rsidR="00F025A3" w:rsidRPr="00A24C64">
        <w:rPr>
          <w:rFonts w:ascii="Calibri" w:eastAsia="Times New Roman" w:hAnsi="Calibri" w:cs="Calibri"/>
          <w:i/>
          <w:iCs/>
          <w:sz w:val="22"/>
          <w:szCs w:val="22"/>
          <w:lang w:val="en-US"/>
        </w:rPr>
        <w:t xml:space="preserve">estriction </w:t>
      </w:r>
      <w:r w:rsidR="0005199A" w:rsidRPr="00A24C64">
        <w:rPr>
          <w:rFonts w:ascii="Calibri" w:eastAsia="Times New Roman" w:hAnsi="Calibri" w:cs="Calibri"/>
          <w:i/>
          <w:iCs/>
          <w:sz w:val="22"/>
          <w:szCs w:val="22"/>
          <w:lang w:val="en-US"/>
        </w:rPr>
        <w:t>L</w:t>
      </w:r>
      <w:r w:rsidR="00F025A3" w:rsidRPr="00A24C64">
        <w:rPr>
          <w:rFonts w:ascii="Calibri" w:eastAsia="Times New Roman" w:hAnsi="Calibri" w:cs="Calibri"/>
          <w:i/>
          <w:iCs/>
          <w:sz w:val="22"/>
          <w:szCs w:val="22"/>
          <w:lang w:val="en-US"/>
        </w:rPr>
        <w:t>ist</w:t>
      </w:r>
      <w:r w:rsidR="00F025A3" w:rsidRPr="00F025A3">
        <w:rPr>
          <w:rFonts w:ascii="Calibri" w:eastAsia="Times New Roman" w:hAnsi="Calibri" w:cs="Calibri"/>
          <w:sz w:val="22"/>
          <w:szCs w:val="22"/>
          <w:lang w:val="en-US"/>
        </w:rPr>
        <w:t xml:space="preserve"> </w:t>
      </w:r>
      <w:r w:rsidR="0005199A">
        <w:rPr>
          <w:rFonts w:ascii="Calibri" w:eastAsia="Times New Roman" w:hAnsi="Calibri" w:cs="Calibri"/>
          <w:sz w:val="22"/>
          <w:szCs w:val="22"/>
          <w:lang w:val="en-US"/>
        </w:rPr>
        <w:t xml:space="preserve">IE </w:t>
      </w:r>
      <w:r w:rsidR="00F025A3" w:rsidRPr="00F025A3">
        <w:rPr>
          <w:rFonts w:ascii="Calibri" w:eastAsia="Times New Roman" w:hAnsi="Calibri" w:cs="Calibri"/>
          <w:sz w:val="22"/>
          <w:szCs w:val="22"/>
          <w:lang w:val="en-US"/>
        </w:rPr>
        <w:t>over NGAP</w:t>
      </w:r>
    </w:p>
    <w:p w14:paraId="4BA083D1" w14:textId="77777777" w:rsidR="00F025A3" w:rsidRDefault="00F025A3" w:rsidP="00BA7AE4">
      <w:pPr>
        <w:spacing w:after="0"/>
        <w:rPr>
          <w:rFonts w:ascii="Calibri" w:eastAsia="Times New Roman" w:hAnsi="Calibri" w:cs="Calibri"/>
          <w:b/>
          <w:bCs/>
          <w:sz w:val="22"/>
          <w:szCs w:val="22"/>
          <w:lang w:val="en-US"/>
        </w:rPr>
      </w:pPr>
    </w:p>
    <w:p w14:paraId="546DDA8F" w14:textId="70A5F568" w:rsidR="00BA7AE4" w:rsidRDefault="00BA7AE4" w:rsidP="00BA7AE4">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Proposal</w:t>
      </w:r>
      <w:r w:rsidR="00D347DD">
        <w:rPr>
          <w:rFonts w:ascii="Calibri" w:eastAsia="Times New Roman" w:hAnsi="Calibri" w:cs="Calibri"/>
          <w:b/>
          <w:bCs/>
          <w:sz w:val="22"/>
          <w:szCs w:val="22"/>
          <w:lang w:val="en-US"/>
        </w:rPr>
        <w:t xml:space="preserve"> 2</w:t>
      </w:r>
      <w:r>
        <w:rPr>
          <w:rFonts w:ascii="Calibri" w:eastAsia="Times New Roman" w:hAnsi="Calibri" w:cs="Calibri"/>
          <w:b/>
          <w:bCs/>
          <w:sz w:val="22"/>
          <w:szCs w:val="22"/>
          <w:lang w:val="en-US"/>
        </w:rPr>
        <w:t xml:space="preserve">: </w:t>
      </w:r>
      <w:r w:rsidR="007051BB" w:rsidRPr="007051BB">
        <w:rPr>
          <w:rFonts w:ascii="Calibri" w:eastAsia="Times New Roman" w:hAnsi="Calibri" w:cs="Calibri"/>
          <w:sz w:val="22"/>
          <w:szCs w:val="22"/>
          <w:lang w:val="en-US"/>
        </w:rPr>
        <w:t>Source gNB should be able to</w:t>
      </w:r>
      <w:r w:rsidRPr="007051BB">
        <w:rPr>
          <w:rFonts w:ascii="Calibri" w:eastAsia="Times New Roman" w:hAnsi="Calibri" w:cs="Calibri"/>
          <w:sz w:val="22"/>
          <w:szCs w:val="22"/>
          <w:lang w:val="en-US"/>
        </w:rPr>
        <w:t xml:space="preserve"> transfer</w:t>
      </w:r>
      <w:r w:rsidR="007051BB" w:rsidRPr="007051BB">
        <w:rPr>
          <w:rFonts w:ascii="Calibri" w:eastAsia="Times New Roman" w:hAnsi="Calibri" w:cs="Calibri"/>
          <w:sz w:val="22"/>
          <w:szCs w:val="22"/>
          <w:lang w:val="en-US"/>
        </w:rPr>
        <w:t xml:space="preserve"> </w:t>
      </w:r>
      <w:r w:rsidRPr="007051BB">
        <w:rPr>
          <w:rFonts w:ascii="Calibri" w:eastAsia="Times New Roman" w:hAnsi="Calibri" w:cs="Calibri"/>
          <w:sz w:val="22"/>
          <w:szCs w:val="22"/>
          <w:lang w:val="en-US"/>
        </w:rPr>
        <w:t xml:space="preserve">the </w:t>
      </w:r>
      <w:r w:rsidR="007051BB" w:rsidRPr="007051BB">
        <w:rPr>
          <w:rFonts w:ascii="Calibri" w:eastAsia="Times New Roman" w:hAnsi="Calibri" w:cs="Calibri"/>
          <w:sz w:val="22"/>
          <w:szCs w:val="22"/>
          <w:lang w:val="en-US"/>
        </w:rPr>
        <w:t>list of equivalent SNPNs to target gNB during Xn based handover and NG based handovers</w:t>
      </w:r>
      <w:r w:rsidR="00A24C64">
        <w:rPr>
          <w:rFonts w:ascii="Calibri" w:eastAsia="Times New Roman" w:hAnsi="Calibri" w:cs="Calibri"/>
          <w:sz w:val="22"/>
          <w:szCs w:val="22"/>
          <w:lang w:val="en-US"/>
        </w:rPr>
        <w:t xml:space="preserve"> via the</w:t>
      </w:r>
      <w:r w:rsidR="00A24C64" w:rsidRPr="00F025A3">
        <w:rPr>
          <w:rFonts w:ascii="Calibri" w:eastAsia="Times New Roman" w:hAnsi="Calibri" w:cs="Calibri"/>
          <w:sz w:val="22"/>
          <w:szCs w:val="22"/>
          <w:lang w:val="en-US"/>
        </w:rPr>
        <w:t xml:space="preserve"> </w:t>
      </w:r>
      <w:r w:rsidR="00A24C64" w:rsidRPr="00A24C64">
        <w:rPr>
          <w:rFonts w:ascii="Calibri" w:eastAsia="Times New Roman" w:hAnsi="Calibri" w:cs="Calibri"/>
          <w:i/>
          <w:iCs/>
          <w:sz w:val="22"/>
          <w:szCs w:val="22"/>
          <w:lang w:val="en-US"/>
        </w:rPr>
        <w:t>Mobility Restriction List</w:t>
      </w:r>
      <w:r w:rsidR="00A24C64" w:rsidRPr="00F025A3">
        <w:rPr>
          <w:rFonts w:ascii="Calibri" w:eastAsia="Times New Roman" w:hAnsi="Calibri" w:cs="Calibri"/>
          <w:sz w:val="22"/>
          <w:szCs w:val="22"/>
          <w:lang w:val="en-US"/>
        </w:rPr>
        <w:t xml:space="preserve"> </w:t>
      </w:r>
      <w:r w:rsidR="00A24C64">
        <w:rPr>
          <w:rFonts w:ascii="Calibri" w:eastAsia="Times New Roman" w:hAnsi="Calibri" w:cs="Calibri"/>
          <w:sz w:val="22"/>
          <w:szCs w:val="22"/>
          <w:lang w:val="en-US"/>
        </w:rPr>
        <w:t>IE</w:t>
      </w:r>
    </w:p>
    <w:p w14:paraId="5C9C8D17" w14:textId="77777777" w:rsidR="00BA7AE4" w:rsidRDefault="00BA7AE4" w:rsidP="00BA7AE4">
      <w:pPr>
        <w:spacing w:after="0"/>
        <w:rPr>
          <w:rFonts w:ascii="Calibri" w:eastAsia="Times New Roman" w:hAnsi="Calibri" w:cs="Calibri"/>
          <w:b/>
          <w:bCs/>
          <w:sz w:val="22"/>
          <w:szCs w:val="22"/>
          <w:lang w:val="en-US"/>
        </w:rPr>
      </w:pPr>
    </w:p>
    <w:p w14:paraId="5EF3D88F" w14:textId="24118D2E" w:rsidR="00AC7303" w:rsidRDefault="00233C4B" w:rsidP="005724FC">
      <w:pPr>
        <w:spacing w:after="0"/>
        <w:rPr>
          <w:rFonts w:ascii="Calibri" w:eastAsia="Times New Roman" w:hAnsi="Calibri" w:cs="Calibri"/>
          <w:b/>
          <w:bCs/>
          <w:sz w:val="22"/>
          <w:szCs w:val="22"/>
          <w:lang w:val="en-US"/>
        </w:rPr>
      </w:pPr>
      <w:r w:rsidRPr="005052E3">
        <w:rPr>
          <w:rFonts w:ascii="Calibri" w:eastAsia="Times New Roman" w:hAnsi="Calibri" w:cs="Calibri"/>
          <w:sz w:val="22"/>
          <w:szCs w:val="22"/>
          <w:lang w:val="en-US"/>
        </w:rPr>
        <w:lastRenderedPageBreak/>
        <w:t xml:space="preserve">In the case of handover, when multiple SNPN IDs are broadcasted in a cell selected by </w:t>
      </w:r>
      <w:r w:rsidR="005052E3">
        <w:rPr>
          <w:rFonts w:ascii="Calibri" w:eastAsia="Times New Roman" w:hAnsi="Calibri" w:cs="Calibri"/>
          <w:sz w:val="22"/>
          <w:szCs w:val="22"/>
          <w:lang w:val="en-US"/>
        </w:rPr>
        <w:t>the source gNB</w:t>
      </w:r>
      <w:r w:rsidRPr="005052E3">
        <w:rPr>
          <w:rFonts w:ascii="Calibri" w:eastAsia="Times New Roman" w:hAnsi="Calibri" w:cs="Calibri"/>
          <w:sz w:val="22"/>
          <w:szCs w:val="22"/>
          <w:lang w:val="en-US"/>
        </w:rPr>
        <w:t xml:space="preserve">, source </w:t>
      </w:r>
      <w:r w:rsidR="005052E3">
        <w:rPr>
          <w:rFonts w:ascii="Calibri" w:eastAsia="Times New Roman" w:hAnsi="Calibri" w:cs="Calibri"/>
          <w:sz w:val="22"/>
          <w:szCs w:val="22"/>
          <w:lang w:val="en-US"/>
        </w:rPr>
        <w:t>gNB should</w:t>
      </w:r>
      <w:r w:rsidRPr="005052E3">
        <w:rPr>
          <w:rFonts w:ascii="Calibri" w:eastAsia="Times New Roman" w:hAnsi="Calibri" w:cs="Calibri"/>
          <w:sz w:val="22"/>
          <w:szCs w:val="22"/>
          <w:lang w:val="en-US"/>
        </w:rPr>
        <w:t xml:space="preserve"> select a</w:t>
      </w:r>
      <w:r w:rsidR="00DD487E">
        <w:rPr>
          <w:rFonts w:ascii="Calibri" w:eastAsia="Times New Roman" w:hAnsi="Calibri" w:cs="Calibri"/>
          <w:sz w:val="22"/>
          <w:szCs w:val="22"/>
          <w:lang w:val="en-US"/>
        </w:rPr>
        <w:t xml:space="preserve">n </w:t>
      </w:r>
      <w:r w:rsidRPr="005052E3">
        <w:rPr>
          <w:rFonts w:ascii="Calibri" w:eastAsia="Times New Roman" w:hAnsi="Calibri" w:cs="Calibri"/>
          <w:sz w:val="22"/>
          <w:szCs w:val="22"/>
          <w:lang w:val="en-US"/>
        </w:rPr>
        <w:t xml:space="preserve">SNPN, taking into account the list of SNPN IDs which are equivalent to the serving SNPN </w:t>
      </w:r>
      <w:r w:rsidR="009920B4">
        <w:rPr>
          <w:rFonts w:ascii="Calibri" w:eastAsia="Times New Roman" w:hAnsi="Calibri" w:cs="Calibri"/>
          <w:sz w:val="22"/>
          <w:szCs w:val="22"/>
          <w:lang w:val="en-US"/>
        </w:rPr>
        <w:t xml:space="preserve">as indicated </w:t>
      </w:r>
      <w:r w:rsidRPr="005052E3">
        <w:rPr>
          <w:rFonts w:ascii="Calibri" w:eastAsia="Times New Roman" w:hAnsi="Calibri" w:cs="Calibri"/>
          <w:sz w:val="22"/>
          <w:szCs w:val="22"/>
          <w:lang w:val="en-US"/>
        </w:rPr>
        <w:t>in the Mobility Restriction List (MRL) from the AMF</w:t>
      </w:r>
      <w:r w:rsidR="009920B4">
        <w:rPr>
          <w:rFonts w:ascii="Calibri" w:eastAsia="Times New Roman" w:hAnsi="Calibri" w:cs="Calibri"/>
          <w:sz w:val="22"/>
          <w:szCs w:val="22"/>
          <w:lang w:val="en-US"/>
        </w:rPr>
        <w:t xml:space="preserve"> and indicate the selected SNPN ID to the target gNB. We therefore have the following proposals:</w:t>
      </w:r>
    </w:p>
    <w:p w14:paraId="4E13C658" w14:textId="77777777" w:rsidR="00AC7303" w:rsidRDefault="00AC7303" w:rsidP="005724FC">
      <w:pPr>
        <w:spacing w:after="0"/>
        <w:rPr>
          <w:rFonts w:ascii="Calibri" w:eastAsia="Times New Roman" w:hAnsi="Calibri" w:cs="Calibri"/>
          <w:b/>
          <w:bCs/>
          <w:sz w:val="22"/>
          <w:szCs w:val="22"/>
          <w:lang w:val="en-US"/>
        </w:rPr>
      </w:pPr>
    </w:p>
    <w:p w14:paraId="78C78021" w14:textId="73013466" w:rsidR="00A669C2" w:rsidRDefault="00A669C2" w:rsidP="00A669C2">
      <w:pPr>
        <w:spacing w:after="0"/>
        <w:rPr>
          <w:rFonts w:ascii="Calibri" w:eastAsia="Times New Roman" w:hAnsi="Calibri" w:cs="Calibri"/>
          <w:b/>
          <w:bCs/>
          <w:sz w:val="22"/>
          <w:szCs w:val="22"/>
          <w:lang w:val="en-US"/>
        </w:rPr>
      </w:pPr>
      <w:r w:rsidRPr="00A669C2">
        <w:rPr>
          <w:rFonts w:ascii="Calibri" w:eastAsia="Times New Roman" w:hAnsi="Calibri" w:cs="Calibri"/>
          <w:b/>
          <w:bCs/>
          <w:sz w:val="22"/>
          <w:szCs w:val="22"/>
          <w:lang w:val="en-US"/>
        </w:rPr>
        <w:t>Proposal</w:t>
      </w:r>
      <w:r w:rsidR="00D347DD">
        <w:rPr>
          <w:rFonts w:ascii="Calibri" w:eastAsia="Times New Roman" w:hAnsi="Calibri" w:cs="Calibri"/>
          <w:b/>
          <w:bCs/>
          <w:sz w:val="22"/>
          <w:szCs w:val="22"/>
          <w:lang w:val="en-US"/>
        </w:rPr>
        <w:t xml:space="preserve"> 3</w:t>
      </w:r>
      <w:r w:rsidR="00F025A3">
        <w:rPr>
          <w:rFonts w:ascii="Calibri" w:eastAsia="Times New Roman" w:hAnsi="Calibri" w:cs="Calibri"/>
          <w:b/>
          <w:bCs/>
          <w:sz w:val="22"/>
          <w:szCs w:val="22"/>
          <w:lang w:val="en-US"/>
        </w:rPr>
        <w:t>:</w:t>
      </w:r>
      <w:r w:rsidRPr="00A669C2">
        <w:rPr>
          <w:rFonts w:ascii="Calibri" w:eastAsia="Times New Roman" w:hAnsi="Calibri" w:cs="Calibri"/>
          <w:b/>
          <w:bCs/>
          <w:sz w:val="22"/>
          <w:szCs w:val="22"/>
          <w:lang w:val="en-US"/>
        </w:rPr>
        <w:t xml:space="preserve"> </w:t>
      </w:r>
      <w:r w:rsidR="002B70C7" w:rsidRPr="00322C44">
        <w:rPr>
          <w:rFonts w:ascii="Calibri" w:eastAsia="Times New Roman" w:hAnsi="Calibri" w:cs="Calibri"/>
          <w:sz w:val="22"/>
          <w:szCs w:val="22"/>
          <w:lang w:val="en-US"/>
        </w:rPr>
        <w:t>During</w:t>
      </w:r>
      <w:r w:rsidRPr="00A669C2">
        <w:rPr>
          <w:rFonts w:ascii="Calibri" w:eastAsia="Times New Roman" w:hAnsi="Calibri" w:cs="Calibri"/>
          <w:sz w:val="22"/>
          <w:szCs w:val="22"/>
          <w:lang w:val="en-US"/>
        </w:rPr>
        <w:t xml:space="preserve"> Xn based HO, source </w:t>
      </w:r>
      <w:r w:rsidR="002B70C7" w:rsidRPr="00322C44">
        <w:rPr>
          <w:rFonts w:ascii="Calibri" w:eastAsia="Times New Roman" w:hAnsi="Calibri" w:cs="Calibri"/>
          <w:sz w:val="22"/>
          <w:szCs w:val="22"/>
          <w:lang w:val="en-US"/>
        </w:rPr>
        <w:t>gNB</w:t>
      </w:r>
      <w:r w:rsidRPr="00A669C2">
        <w:rPr>
          <w:rFonts w:ascii="Calibri" w:eastAsia="Times New Roman" w:hAnsi="Calibri" w:cs="Calibri"/>
          <w:sz w:val="22"/>
          <w:szCs w:val="22"/>
          <w:lang w:val="en-US"/>
        </w:rPr>
        <w:t xml:space="preserve"> </w:t>
      </w:r>
      <w:r w:rsidR="00315985">
        <w:rPr>
          <w:rFonts w:ascii="Calibri" w:eastAsia="Times New Roman" w:hAnsi="Calibri" w:cs="Calibri"/>
          <w:sz w:val="22"/>
          <w:szCs w:val="22"/>
          <w:lang w:val="en-US"/>
        </w:rPr>
        <w:t xml:space="preserve">should be able to </w:t>
      </w:r>
      <w:r w:rsidRPr="00A669C2">
        <w:rPr>
          <w:rFonts w:ascii="Calibri" w:eastAsia="Times New Roman" w:hAnsi="Calibri" w:cs="Calibri"/>
          <w:sz w:val="22"/>
          <w:szCs w:val="22"/>
          <w:lang w:val="en-US"/>
        </w:rPr>
        <w:t xml:space="preserve">indicate the selected SNPN ID to the target </w:t>
      </w:r>
      <w:r w:rsidR="00A763E9" w:rsidRPr="00322C44">
        <w:rPr>
          <w:rFonts w:ascii="Calibri" w:eastAsia="Times New Roman" w:hAnsi="Calibri" w:cs="Calibri"/>
          <w:sz w:val="22"/>
          <w:szCs w:val="22"/>
          <w:lang w:val="en-US"/>
        </w:rPr>
        <w:t>gNB</w:t>
      </w:r>
      <w:r w:rsidRPr="00A669C2">
        <w:rPr>
          <w:rFonts w:ascii="Calibri" w:eastAsia="Times New Roman" w:hAnsi="Calibri" w:cs="Calibri"/>
          <w:sz w:val="22"/>
          <w:szCs w:val="22"/>
          <w:lang w:val="en-US"/>
        </w:rPr>
        <w:t xml:space="preserve"> </w:t>
      </w:r>
      <w:r w:rsidR="002448C8">
        <w:rPr>
          <w:rFonts w:ascii="Calibri" w:eastAsia="Times New Roman" w:hAnsi="Calibri" w:cs="Calibri"/>
          <w:sz w:val="22"/>
          <w:szCs w:val="22"/>
          <w:lang w:val="en-US"/>
        </w:rPr>
        <w:t>e.g., introduce a new IE “selected NID” in HANDOVER REQUEST</w:t>
      </w:r>
      <w:r w:rsidR="00BC7DD4">
        <w:rPr>
          <w:rFonts w:ascii="Calibri" w:eastAsia="Times New Roman" w:hAnsi="Calibri" w:cs="Calibri"/>
          <w:sz w:val="22"/>
          <w:szCs w:val="22"/>
          <w:lang w:val="en-US"/>
        </w:rPr>
        <w:t xml:space="preserve"> over Xn</w:t>
      </w:r>
    </w:p>
    <w:p w14:paraId="0A3718E3" w14:textId="77777777" w:rsidR="00A669C2" w:rsidRPr="00A669C2" w:rsidRDefault="00A669C2" w:rsidP="00A669C2">
      <w:pPr>
        <w:spacing w:after="0"/>
        <w:rPr>
          <w:rFonts w:ascii="Calibri" w:eastAsia="Times New Roman" w:hAnsi="Calibri" w:cs="Calibri"/>
          <w:b/>
          <w:bCs/>
          <w:sz w:val="22"/>
          <w:szCs w:val="22"/>
          <w:lang w:val="en-US"/>
        </w:rPr>
      </w:pPr>
    </w:p>
    <w:p w14:paraId="3D8B563A" w14:textId="20A344A8" w:rsidR="005724FC" w:rsidRDefault="00A669C2" w:rsidP="00A669C2">
      <w:pPr>
        <w:spacing w:after="0"/>
        <w:rPr>
          <w:rFonts w:ascii="Calibri" w:eastAsia="Times New Roman" w:hAnsi="Calibri" w:cs="Calibri"/>
          <w:b/>
          <w:bCs/>
          <w:sz w:val="22"/>
          <w:szCs w:val="22"/>
          <w:lang w:val="en-US"/>
        </w:rPr>
      </w:pPr>
      <w:r w:rsidRPr="00A669C2">
        <w:rPr>
          <w:rFonts w:ascii="Calibri" w:eastAsia="Times New Roman" w:hAnsi="Calibri" w:cs="Calibri"/>
          <w:b/>
          <w:bCs/>
          <w:sz w:val="22"/>
          <w:szCs w:val="22"/>
          <w:lang w:val="en-US"/>
        </w:rPr>
        <w:t>Proposal</w:t>
      </w:r>
      <w:r w:rsidR="00D347DD">
        <w:rPr>
          <w:rFonts w:ascii="Calibri" w:eastAsia="Times New Roman" w:hAnsi="Calibri" w:cs="Calibri"/>
          <w:b/>
          <w:bCs/>
          <w:sz w:val="22"/>
          <w:szCs w:val="22"/>
          <w:lang w:val="en-US"/>
        </w:rPr>
        <w:t xml:space="preserve"> 4</w:t>
      </w:r>
      <w:r w:rsidRPr="00A669C2">
        <w:rPr>
          <w:rFonts w:ascii="Calibri" w:eastAsia="Times New Roman" w:hAnsi="Calibri" w:cs="Calibri"/>
          <w:b/>
          <w:bCs/>
          <w:sz w:val="22"/>
          <w:szCs w:val="22"/>
          <w:lang w:val="en-US"/>
        </w:rPr>
        <w:t xml:space="preserve">: </w:t>
      </w:r>
      <w:r w:rsidR="00A763E9" w:rsidRPr="00322C44">
        <w:rPr>
          <w:rFonts w:ascii="Calibri" w:eastAsia="Times New Roman" w:hAnsi="Calibri" w:cs="Calibri"/>
          <w:sz w:val="22"/>
          <w:szCs w:val="22"/>
          <w:lang w:val="en-US"/>
        </w:rPr>
        <w:t>During N</w:t>
      </w:r>
      <w:r w:rsidRPr="00322C44">
        <w:rPr>
          <w:rFonts w:ascii="Calibri" w:eastAsia="Times New Roman" w:hAnsi="Calibri" w:cs="Calibri"/>
          <w:sz w:val="22"/>
          <w:szCs w:val="22"/>
          <w:lang w:val="en-US"/>
        </w:rPr>
        <w:t>G based HO procedure</w:t>
      </w:r>
      <w:r w:rsidR="00A763E9" w:rsidRPr="00322C44">
        <w:rPr>
          <w:rFonts w:ascii="Calibri" w:eastAsia="Times New Roman" w:hAnsi="Calibri" w:cs="Calibri"/>
          <w:sz w:val="22"/>
          <w:szCs w:val="22"/>
          <w:lang w:val="en-US"/>
        </w:rPr>
        <w:t>, s</w:t>
      </w:r>
      <w:r w:rsidRPr="00322C44">
        <w:rPr>
          <w:rFonts w:ascii="Calibri" w:eastAsia="Times New Roman" w:hAnsi="Calibri" w:cs="Calibri"/>
          <w:sz w:val="22"/>
          <w:szCs w:val="22"/>
          <w:lang w:val="en-US"/>
        </w:rPr>
        <w:t xml:space="preserve">ource </w:t>
      </w:r>
      <w:r w:rsidR="00A763E9" w:rsidRPr="00322C44">
        <w:rPr>
          <w:rFonts w:ascii="Calibri" w:eastAsia="Times New Roman" w:hAnsi="Calibri" w:cs="Calibri"/>
          <w:sz w:val="22"/>
          <w:szCs w:val="22"/>
          <w:lang w:val="en-US"/>
        </w:rPr>
        <w:t>gNB</w:t>
      </w:r>
      <w:r w:rsidRPr="00322C44">
        <w:rPr>
          <w:rFonts w:ascii="Calibri" w:eastAsia="Times New Roman" w:hAnsi="Calibri" w:cs="Calibri"/>
          <w:sz w:val="22"/>
          <w:szCs w:val="22"/>
          <w:lang w:val="en-US"/>
        </w:rPr>
        <w:t xml:space="preserve"> </w:t>
      </w:r>
      <w:r w:rsidR="00B72885">
        <w:rPr>
          <w:rFonts w:ascii="Calibri" w:eastAsia="Times New Roman" w:hAnsi="Calibri" w:cs="Calibri"/>
          <w:sz w:val="22"/>
          <w:szCs w:val="22"/>
          <w:lang w:val="en-US"/>
        </w:rPr>
        <w:t xml:space="preserve">should be able to </w:t>
      </w:r>
      <w:r w:rsidRPr="00322C44">
        <w:rPr>
          <w:rFonts w:ascii="Calibri" w:eastAsia="Times New Roman" w:hAnsi="Calibri" w:cs="Calibri"/>
          <w:sz w:val="22"/>
          <w:szCs w:val="22"/>
          <w:lang w:val="en-US"/>
        </w:rPr>
        <w:t xml:space="preserve">indicate </w:t>
      </w:r>
      <w:r w:rsidR="00A763E9" w:rsidRPr="00322C44">
        <w:rPr>
          <w:rFonts w:ascii="Calibri" w:eastAsia="Times New Roman" w:hAnsi="Calibri" w:cs="Calibri"/>
          <w:sz w:val="22"/>
          <w:szCs w:val="22"/>
          <w:lang w:val="en-US"/>
        </w:rPr>
        <w:t>the</w:t>
      </w:r>
      <w:r w:rsidRPr="00322C44">
        <w:rPr>
          <w:rFonts w:ascii="Calibri" w:eastAsia="Times New Roman" w:hAnsi="Calibri" w:cs="Calibri"/>
          <w:sz w:val="22"/>
          <w:szCs w:val="22"/>
          <w:lang w:val="en-US"/>
        </w:rPr>
        <w:t xml:space="preserve"> selected SNPN ID to </w:t>
      </w:r>
      <w:r w:rsidR="00C36EA2">
        <w:rPr>
          <w:rFonts w:ascii="Calibri" w:eastAsia="Times New Roman" w:hAnsi="Calibri" w:cs="Calibri"/>
          <w:sz w:val="22"/>
          <w:szCs w:val="22"/>
          <w:lang w:val="en-US"/>
        </w:rPr>
        <w:t>the</w:t>
      </w:r>
      <w:r w:rsidR="00B72885">
        <w:rPr>
          <w:rFonts w:ascii="Calibri" w:eastAsia="Times New Roman" w:hAnsi="Calibri" w:cs="Calibri"/>
          <w:sz w:val="22"/>
          <w:szCs w:val="22"/>
          <w:lang w:val="en-US"/>
        </w:rPr>
        <w:t xml:space="preserve"> </w:t>
      </w:r>
      <w:r w:rsidRPr="00322C44">
        <w:rPr>
          <w:rFonts w:ascii="Calibri" w:eastAsia="Times New Roman" w:hAnsi="Calibri" w:cs="Calibri"/>
          <w:sz w:val="22"/>
          <w:szCs w:val="22"/>
          <w:lang w:val="en-US"/>
        </w:rPr>
        <w:t xml:space="preserve">AMF </w:t>
      </w:r>
      <w:r w:rsidR="00BC7DD4">
        <w:rPr>
          <w:rFonts w:ascii="Calibri" w:eastAsia="Times New Roman" w:hAnsi="Calibri" w:cs="Calibri"/>
          <w:sz w:val="22"/>
          <w:szCs w:val="22"/>
          <w:lang w:val="en-US"/>
        </w:rPr>
        <w:t xml:space="preserve">and </w:t>
      </w:r>
      <w:r w:rsidR="004A08B4">
        <w:rPr>
          <w:rFonts w:ascii="Calibri" w:eastAsia="Times New Roman" w:hAnsi="Calibri" w:cs="Calibri"/>
          <w:sz w:val="22"/>
          <w:szCs w:val="22"/>
          <w:lang w:val="en-US"/>
        </w:rPr>
        <w:t xml:space="preserve">e.g., introduce a new </w:t>
      </w:r>
      <w:r w:rsidR="005F342A">
        <w:rPr>
          <w:rFonts w:ascii="Calibri" w:eastAsia="Times New Roman" w:hAnsi="Calibri" w:cs="Calibri"/>
          <w:sz w:val="22"/>
          <w:szCs w:val="22"/>
          <w:lang w:val="en-US"/>
        </w:rPr>
        <w:t>I</w:t>
      </w:r>
      <w:r w:rsidR="004A08B4">
        <w:rPr>
          <w:rFonts w:ascii="Calibri" w:eastAsia="Times New Roman" w:hAnsi="Calibri" w:cs="Calibri"/>
          <w:sz w:val="22"/>
          <w:szCs w:val="22"/>
          <w:lang w:val="en-US"/>
        </w:rPr>
        <w:t>E “selected NID”</w:t>
      </w:r>
      <w:r w:rsidR="00B72885">
        <w:rPr>
          <w:rFonts w:ascii="Calibri" w:eastAsia="Times New Roman" w:hAnsi="Calibri" w:cs="Calibri"/>
          <w:sz w:val="22"/>
          <w:szCs w:val="22"/>
          <w:lang w:val="en-US"/>
        </w:rPr>
        <w:t xml:space="preserve"> in</w:t>
      </w:r>
      <w:r w:rsidR="004A08B4">
        <w:rPr>
          <w:rFonts w:ascii="Calibri" w:eastAsia="Times New Roman" w:hAnsi="Calibri" w:cs="Calibri"/>
          <w:sz w:val="22"/>
          <w:szCs w:val="22"/>
          <w:lang w:val="en-US"/>
        </w:rPr>
        <w:t xml:space="preserve"> </w:t>
      </w:r>
      <w:r w:rsidR="005F342A">
        <w:rPr>
          <w:rFonts w:ascii="Calibri" w:eastAsia="Times New Roman" w:hAnsi="Calibri" w:cs="Calibri"/>
          <w:sz w:val="22"/>
          <w:szCs w:val="22"/>
          <w:lang w:val="en-US"/>
        </w:rPr>
        <w:t>HANDOVER REQUIRED over NG</w:t>
      </w:r>
    </w:p>
    <w:p w14:paraId="0D7AAEA0" w14:textId="77777777" w:rsidR="0066730C" w:rsidRDefault="0066730C" w:rsidP="002C40EB">
      <w:pPr>
        <w:spacing w:after="0"/>
        <w:rPr>
          <w:rFonts w:ascii="Calibri" w:eastAsia="Times New Roman" w:hAnsi="Calibri" w:cs="Calibri"/>
          <w:b/>
          <w:bCs/>
          <w:sz w:val="22"/>
          <w:szCs w:val="22"/>
          <w:u w:val="single"/>
          <w:lang w:val="en-US"/>
        </w:rPr>
      </w:pPr>
    </w:p>
    <w:p w14:paraId="08162EE0" w14:textId="5BD47418" w:rsidR="00DA6CFE" w:rsidRPr="00DA6CFE" w:rsidRDefault="00387C82" w:rsidP="00CA33C3">
      <w:pPr>
        <w:spacing w:after="0"/>
        <w:rPr>
          <w:rFonts w:ascii="Calibri" w:eastAsia="Times New Roman" w:hAnsi="Calibri" w:cs="Calibri"/>
          <w:sz w:val="22"/>
          <w:szCs w:val="22"/>
          <w:lang w:val="en-US"/>
        </w:rPr>
      </w:pPr>
      <w:r w:rsidRPr="00387C82">
        <w:rPr>
          <w:rFonts w:ascii="Calibri" w:eastAsia="Times New Roman" w:hAnsi="Calibri" w:cs="Calibri"/>
          <w:sz w:val="22"/>
          <w:szCs w:val="22"/>
          <w:lang w:val="en-US"/>
        </w:rPr>
        <w:t xml:space="preserve">In </w:t>
      </w:r>
      <w:r>
        <w:rPr>
          <w:rFonts w:ascii="Calibri" w:eastAsia="Times New Roman" w:hAnsi="Calibri" w:cs="Calibri"/>
          <w:sz w:val="22"/>
          <w:szCs w:val="22"/>
          <w:lang w:val="en-US"/>
        </w:rPr>
        <w:t>case of NR-DC</w:t>
      </w:r>
      <w:r w:rsidRPr="00387C82">
        <w:rPr>
          <w:rFonts w:ascii="Calibri" w:eastAsia="Times New Roman" w:hAnsi="Calibri" w:cs="Calibri"/>
          <w:sz w:val="22"/>
          <w:szCs w:val="22"/>
          <w:lang w:val="en-US"/>
        </w:rPr>
        <w:t>, there were proposals</w:t>
      </w:r>
      <w:r>
        <w:rPr>
          <w:rFonts w:ascii="Calibri" w:eastAsia="Times New Roman" w:hAnsi="Calibri" w:cs="Calibri"/>
          <w:sz w:val="22"/>
          <w:szCs w:val="22"/>
          <w:lang w:val="en-US"/>
        </w:rPr>
        <w:t xml:space="preserve"> last meeting</w:t>
      </w:r>
      <w:r w:rsidRPr="00387C82">
        <w:rPr>
          <w:rFonts w:ascii="Calibri" w:eastAsia="Times New Roman" w:hAnsi="Calibri" w:cs="Calibri"/>
          <w:sz w:val="22"/>
          <w:szCs w:val="22"/>
          <w:lang w:val="en-US"/>
        </w:rPr>
        <w:t xml:space="preserve"> for MN to indicate the </w:t>
      </w:r>
      <w:r w:rsidR="00322C44" w:rsidRPr="00387C82">
        <w:rPr>
          <w:rFonts w:ascii="Calibri" w:eastAsia="Times New Roman" w:hAnsi="Calibri" w:cs="Calibri"/>
          <w:sz w:val="22"/>
          <w:szCs w:val="22"/>
          <w:lang w:val="en-US"/>
        </w:rPr>
        <w:t>selected NID to SN in SN ADDITION REQUEST</w:t>
      </w:r>
      <w:r w:rsidRPr="00387C82">
        <w:rPr>
          <w:rFonts w:ascii="Calibri" w:eastAsia="Times New Roman" w:hAnsi="Calibri" w:cs="Calibri"/>
          <w:sz w:val="22"/>
          <w:szCs w:val="22"/>
          <w:lang w:val="en-US"/>
        </w:rPr>
        <w:t xml:space="preserve"> and </w:t>
      </w:r>
      <w:r w:rsidR="00322C44" w:rsidRPr="00387C82">
        <w:rPr>
          <w:rFonts w:ascii="Calibri" w:eastAsia="Times New Roman" w:hAnsi="Calibri" w:cs="Calibri"/>
          <w:sz w:val="22"/>
          <w:szCs w:val="22"/>
          <w:lang w:val="en-US"/>
        </w:rPr>
        <w:t>SN MODIFICATION REQUEST</w:t>
      </w:r>
      <w:r>
        <w:rPr>
          <w:rFonts w:ascii="Calibri" w:eastAsia="Times New Roman" w:hAnsi="Calibri" w:cs="Calibri"/>
          <w:sz w:val="22"/>
          <w:szCs w:val="22"/>
          <w:lang w:val="en-US"/>
        </w:rPr>
        <w:t>.</w:t>
      </w:r>
      <w:r w:rsidR="0043725E" w:rsidRPr="0043725E">
        <w:rPr>
          <w:rFonts w:ascii="Calibri" w:eastAsia="Times New Roman" w:hAnsi="Calibri" w:cs="Calibri"/>
          <w:sz w:val="22"/>
          <w:szCs w:val="22"/>
          <w:lang w:val="en-US"/>
        </w:rPr>
        <w:t xml:space="preserve"> Similar</w:t>
      </w:r>
      <w:r w:rsidR="00177323" w:rsidRPr="0043725E">
        <w:rPr>
          <w:rFonts w:ascii="Calibri" w:eastAsia="Times New Roman" w:hAnsi="Calibri" w:cs="Calibri"/>
          <w:sz w:val="22"/>
          <w:szCs w:val="22"/>
          <w:lang w:val="en-US"/>
        </w:rPr>
        <w:t xml:space="preserve"> proposal</w:t>
      </w:r>
      <w:r w:rsidR="0043725E" w:rsidRPr="0043725E">
        <w:rPr>
          <w:rFonts w:ascii="Calibri" w:eastAsia="Times New Roman" w:hAnsi="Calibri" w:cs="Calibri"/>
          <w:sz w:val="22"/>
          <w:szCs w:val="22"/>
          <w:lang w:val="en-US"/>
        </w:rPr>
        <w:t>s</w:t>
      </w:r>
      <w:r w:rsidR="00177323" w:rsidRPr="0043725E">
        <w:rPr>
          <w:rFonts w:ascii="Calibri" w:eastAsia="Times New Roman" w:hAnsi="Calibri" w:cs="Calibri"/>
          <w:sz w:val="22"/>
          <w:szCs w:val="22"/>
          <w:lang w:val="en-US"/>
        </w:rPr>
        <w:t xml:space="preserve"> </w:t>
      </w:r>
      <w:r w:rsidR="0043725E" w:rsidRPr="0043725E">
        <w:rPr>
          <w:rFonts w:ascii="Calibri" w:eastAsia="Times New Roman" w:hAnsi="Calibri" w:cs="Calibri"/>
          <w:sz w:val="22"/>
          <w:szCs w:val="22"/>
          <w:lang w:val="en-US"/>
        </w:rPr>
        <w:t>have</w:t>
      </w:r>
      <w:r w:rsidR="00177323" w:rsidRPr="0043725E">
        <w:rPr>
          <w:rFonts w:ascii="Calibri" w:eastAsia="Times New Roman" w:hAnsi="Calibri" w:cs="Calibri"/>
          <w:sz w:val="22"/>
          <w:szCs w:val="22"/>
          <w:lang w:val="en-US"/>
        </w:rPr>
        <w:t xml:space="preserve"> been </w:t>
      </w:r>
      <w:r w:rsidR="00CA33C3" w:rsidRPr="0043725E">
        <w:rPr>
          <w:rFonts w:ascii="Calibri" w:eastAsia="Times New Roman" w:hAnsi="Calibri" w:cs="Calibri"/>
          <w:sz w:val="22"/>
          <w:szCs w:val="22"/>
          <w:lang w:val="en-US"/>
        </w:rPr>
        <w:t xml:space="preserve">discussed before </w:t>
      </w:r>
      <w:r w:rsidR="0043725E" w:rsidRPr="0043725E">
        <w:rPr>
          <w:rFonts w:ascii="Calibri" w:eastAsia="Times New Roman" w:hAnsi="Calibri" w:cs="Calibri"/>
          <w:sz w:val="22"/>
          <w:szCs w:val="22"/>
          <w:lang w:val="en-US"/>
        </w:rPr>
        <w:t>in Rel-16/Rel-17 NPN W</w:t>
      </w:r>
      <w:r w:rsidR="00DA6CFE">
        <w:rPr>
          <w:rFonts w:ascii="Calibri" w:eastAsia="Times New Roman" w:hAnsi="Calibri" w:cs="Calibri"/>
          <w:sz w:val="22"/>
          <w:szCs w:val="22"/>
          <w:lang w:val="en-US"/>
        </w:rPr>
        <w:t>I</w:t>
      </w:r>
      <w:r w:rsidR="0043725E" w:rsidRPr="0043725E">
        <w:rPr>
          <w:rFonts w:ascii="Calibri" w:eastAsia="Times New Roman" w:hAnsi="Calibri" w:cs="Calibri"/>
          <w:sz w:val="22"/>
          <w:szCs w:val="22"/>
          <w:lang w:val="en-US"/>
        </w:rPr>
        <w:t xml:space="preserve">s </w:t>
      </w:r>
      <w:r w:rsidR="00CA33C3" w:rsidRPr="0043725E">
        <w:rPr>
          <w:rFonts w:ascii="Calibri" w:eastAsia="Times New Roman" w:hAnsi="Calibri" w:cs="Calibri"/>
          <w:sz w:val="22"/>
          <w:szCs w:val="22"/>
          <w:lang w:val="en-US"/>
        </w:rPr>
        <w:t>and not agreed in RAN3.</w:t>
      </w:r>
      <w:r w:rsidR="00456792">
        <w:rPr>
          <w:rFonts w:ascii="Calibri" w:eastAsia="Times New Roman" w:hAnsi="Calibri" w:cs="Calibri"/>
          <w:sz w:val="22"/>
          <w:szCs w:val="22"/>
          <w:lang w:val="en-US"/>
        </w:rPr>
        <w:t xml:space="preserve"> </w:t>
      </w:r>
      <w:r w:rsidR="00B86B81">
        <w:rPr>
          <w:rFonts w:ascii="Calibri" w:eastAsia="Times New Roman" w:hAnsi="Calibri" w:cs="Calibri"/>
          <w:sz w:val="22"/>
          <w:szCs w:val="22"/>
          <w:lang w:val="en-US"/>
        </w:rPr>
        <w:t>Before we discuss this further, l</w:t>
      </w:r>
      <w:r w:rsidR="00DA6CFE" w:rsidRPr="00DA6CFE">
        <w:rPr>
          <w:rFonts w:ascii="Calibri" w:eastAsia="Times New Roman" w:hAnsi="Calibri" w:cs="Calibri"/>
          <w:sz w:val="22"/>
          <w:szCs w:val="22"/>
          <w:lang w:val="en-US"/>
        </w:rPr>
        <w:t>et’s take a step back and look at the “Selected PLMN” IE in TS 38.423:</w:t>
      </w:r>
    </w:p>
    <w:p w14:paraId="464232A2" w14:textId="77777777" w:rsidR="00DA6CFE" w:rsidRDefault="00DA6CFE" w:rsidP="00DA6CFE">
      <w:pPr>
        <w:spacing w:after="0"/>
        <w:rPr>
          <w:rFonts w:ascii="Calibri" w:eastAsia="Times New Roman" w:hAnsi="Calibri" w:cs="Calibri"/>
          <w:b/>
          <w:bCs/>
          <w:sz w:val="22"/>
          <w:szCs w:val="22"/>
          <w:lang w:val="en-US"/>
        </w:rPr>
      </w:pPr>
    </w:p>
    <w:p w14:paraId="749D41D9" w14:textId="77777777" w:rsidR="00DA6CFE" w:rsidRPr="00DA6CFE" w:rsidRDefault="00DA6CFE" w:rsidP="00DA6CFE">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If the S-NODE ADDITION REQUEST message contains the Selected PLMN IE, the S-NG-RAN node may use it for RRM purposes.</w:t>
      </w:r>
    </w:p>
    <w:p w14:paraId="4FF4093C" w14:textId="77777777" w:rsidR="00DA6CFE" w:rsidRPr="00DA6CFE" w:rsidRDefault="00DA6CFE" w:rsidP="00DA6CFE">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If the S-NODE MODIFICATION REQUEST message contains the Selected PLMN IE, the S-NG-RAN node may use it for RRM purposes.</w:t>
      </w:r>
    </w:p>
    <w:tbl>
      <w:tblPr>
        <w:tblW w:w="8933" w:type="dxa"/>
        <w:tblCellMar>
          <w:left w:w="0" w:type="dxa"/>
          <w:right w:w="0" w:type="dxa"/>
        </w:tblCellMar>
        <w:tblLook w:val="04A0" w:firstRow="1" w:lastRow="0" w:firstColumn="1" w:lastColumn="0" w:noHBand="0" w:noVBand="1"/>
      </w:tblPr>
      <w:tblGrid>
        <w:gridCol w:w="2190"/>
        <w:gridCol w:w="938"/>
        <w:gridCol w:w="868"/>
        <w:gridCol w:w="1070"/>
        <w:gridCol w:w="1941"/>
        <w:gridCol w:w="963"/>
        <w:gridCol w:w="963"/>
      </w:tblGrid>
      <w:tr w:rsidR="00DA6CFE" w:rsidRPr="00DA6CFE" w14:paraId="2A06BD7E" w14:textId="77777777" w:rsidTr="000D7CE3">
        <w:trPr>
          <w:trHeight w:val="973"/>
        </w:trPr>
        <w:tc>
          <w:tcPr>
            <w:tcW w:w="21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130FBF" w14:textId="77777777" w:rsidR="00DA6CFE" w:rsidRPr="00DA6CFE" w:rsidRDefault="00DA6CFE" w:rsidP="000D7CE3">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Selected PLMN</w:t>
            </w:r>
          </w:p>
        </w:tc>
        <w:tc>
          <w:tcPr>
            <w:tcW w:w="9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00121" w14:textId="77777777" w:rsidR="00DA6CFE" w:rsidRPr="00DA6CFE" w:rsidRDefault="00DA6CFE" w:rsidP="000D7CE3">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O</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83AA9" w14:textId="77777777" w:rsidR="00DA6CFE" w:rsidRPr="00DA6CFE" w:rsidRDefault="00DA6CFE" w:rsidP="000D7CE3">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 </w:t>
            </w:r>
          </w:p>
        </w:tc>
        <w:tc>
          <w:tcPr>
            <w:tcW w:w="1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F3FE9" w14:textId="77777777" w:rsidR="00DA6CFE" w:rsidRPr="00DA6CFE" w:rsidRDefault="00DA6CFE" w:rsidP="000D7CE3">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PLMN Identity</w:t>
            </w:r>
          </w:p>
          <w:p w14:paraId="7A43914D" w14:textId="77777777" w:rsidR="00DA6CFE" w:rsidRPr="00DA6CFE" w:rsidRDefault="00DA6CFE" w:rsidP="000D7CE3">
            <w:pP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9.2.2.4</w:t>
            </w:r>
          </w:p>
        </w:tc>
        <w:tc>
          <w:tcPr>
            <w:tcW w:w="1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A3801" w14:textId="77777777" w:rsidR="00DA6CFE" w:rsidRPr="002948FD" w:rsidRDefault="00DA6CFE" w:rsidP="000D7CE3">
            <w:pPr>
              <w:rPr>
                <w:rFonts w:ascii="Calibri" w:eastAsia="Times New Roman" w:hAnsi="Calibri" w:cs="Calibri"/>
                <w:i/>
                <w:iCs/>
                <w:sz w:val="22"/>
                <w:szCs w:val="22"/>
                <w:highlight w:val="yellow"/>
                <w:lang w:val="en-US"/>
              </w:rPr>
            </w:pPr>
            <w:r w:rsidRPr="002948FD">
              <w:rPr>
                <w:rFonts w:ascii="Calibri" w:eastAsia="Times New Roman" w:hAnsi="Calibri" w:cs="Calibri"/>
                <w:i/>
                <w:iCs/>
                <w:sz w:val="22"/>
                <w:szCs w:val="22"/>
                <w:highlight w:val="yellow"/>
                <w:lang w:val="en-US"/>
              </w:rPr>
              <w:t>The selected PLMN of the SCG in the S-NG-RAN node.</w:t>
            </w:r>
          </w:p>
        </w:tc>
        <w:tc>
          <w:tcPr>
            <w:tcW w:w="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329C0" w14:textId="77777777" w:rsidR="00DA6CFE" w:rsidRPr="00DA6CFE" w:rsidRDefault="00DA6CFE" w:rsidP="000D7CE3">
            <w:pPr>
              <w:jc w:val="cente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YES</w:t>
            </w:r>
          </w:p>
        </w:tc>
        <w:tc>
          <w:tcPr>
            <w:tcW w:w="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564BF" w14:textId="77777777" w:rsidR="00DA6CFE" w:rsidRPr="00DA6CFE" w:rsidRDefault="00DA6CFE" w:rsidP="000D7CE3">
            <w:pPr>
              <w:jc w:val="center"/>
              <w:rPr>
                <w:rFonts w:ascii="Calibri" w:eastAsia="Times New Roman" w:hAnsi="Calibri" w:cs="Calibri"/>
                <w:i/>
                <w:iCs/>
                <w:sz w:val="22"/>
                <w:szCs w:val="22"/>
                <w:lang w:val="en-US"/>
              </w:rPr>
            </w:pPr>
            <w:r w:rsidRPr="00DA6CFE">
              <w:rPr>
                <w:rFonts w:ascii="Calibri" w:eastAsia="Times New Roman" w:hAnsi="Calibri" w:cs="Calibri"/>
                <w:i/>
                <w:iCs/>
                <w:sz w:val="22"/>
                <w:szCs w:val="22"/>
                <w:lang w:val="en-US"/>
              </w:rPr>
              <w:t>ignore</w:t>
            </w:r>
          </w:p>
        </w:tc>
      </w:tr>
    </w:tbl>
    <w:p w14:paraId="5FA056E6" w14:textId="77777777" w:rsidR="00DA6CFE" w:rsidRDefault="00DA6CFE" w:rsidP="00DA6CFE">
      <w:pPr>
        <w:spacing w:after="0"/>
        <w:rPr>
          <w:rFonts w:ascii="Calibri" w:eastAsia="Times New Roman" w:hAnsi="Calibri" w:cs="Calibri"/>
          <w:b/>
          <w:bCs/>
          <w:sz w:val="22"/>
          <w:szCs w:val="22"/>
          <w:lang w:val="en-US"/>
        </w:rPr>
      </w:pPr>
    </w:p>
    <w:p w14:paraId="6F8DFA90" w14:textId="7A755EFF" w:rsidR="00456792" w:rsidRDefault="002948FD" w:rsidP="00CA33C3">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DA6CFE">
        <w:rPr>
          <w:rFonts w:ascii="Calibri" w:eastAsia="Times New Roman" w:hAnsi="Calibri" w:cs="Calibri"/>
          <w:sz w:val="22"/>
          <w:szCs w:val="22"/>
          <w:lang w:val="en-US"/>
        </w:rPr>
        <w:t>t is not clear</w:t>
      </w:r>
      <w:r w:rsidR="00FF41E5">
        <w:rPr>
          <w:rFonts w:ascii="Calibri" w:eastAsia="Times New Roman" w:hAnsi="Calibri" w:cs="Calibri"/>
          <w:sz w:val="22"/>
          <w:szCs w:val="22"/>
          <w:lang w:val="en-US"/>
        </w:rPr>
        <w:t xml:space="preserve"> </w:t>
      </w:r>
      <w:r w:rsidR="00B86B81">
        <w:rPr>
          <w:rFonts w:ascii="Calibri" w:eastAsia="Times New Roman" w:hAnsi="Calibri" w:cs="Calibri"/>
          <w:sz w:val="22"/>
          <w:szCs w:val="22"/>
          <w:lang w:val="en-US"/>
        </w:rPr>
        <w:t xml:space="preserve">to us </w:t>
      </w:r>
      <w:r w:rsidR="00FF41E5">
        <w:rPr>
          <w:rFonts w:ascii="Calibri" w:eastAsia="Times New Roman" w:hAnsi="Calibri" w:cs="Calibri"/>
          <w:sz w:val="22"/>
          <w:szCs w:val="22"/>
          <w:lang w:val="en-US"/>
        </w:rPr>
        <w:t>what “</w:t>
      </w:r>
      <w:r>
        <w:rPr>
          <w:rFonts w:ascii="Calibri" w:eastAsia="Times New Roman" w:hAnsi="Calibri" w:cs="Calibri"/>
          <w:sz w:val="22"/>
          <w:szCs w:val="22"/>
          <w:lang w:val="en-US"/>
        </w:rPr>
        <w:t xml:space="preserve">the </w:t>
      </w:r>
      <w:r w:rsidR="00FF41E5">
        <w:rPr>
          <w:rFonts w:ascii="Calibri" w:eastAsia="Times New Roman" w:hAnsi="Calibri" w:cs="Calibri"/>
          <w:sz w:val="22"/>
          <w:szCs w:val="22"/>
          <w:lang w:val="en-US"/>
        </w:rPr>
        <w:t xml:space="preserve">Selected PLMN of the SCG in the SN” actually means. </w:t>
      </w:r>
      <w:r>
        <w:rPr>
          <w:rFonts w:ascii="Calibri" w:eastAsia="Times New Roman" w:hAnsi="Calibri" w:cs="Calibri"/>
          <w:sz w:val="22"/>
          <w:szCs w:val="22"/>
          <w:lang w:val="en-US"/>
        </w:rPr>
        <w:t>Is this just the</w:t>
      </w:r>
      <w:r w:rsidR="004462B5" w:rsidRPr="004462B5">
        <w:t xml:space="preserve"> </w:t>
      </w:r>
      <w:r w:rsidR="004462B5" w:rsidRPr="004462B5">
        <w:rPr>
          <w:rFonts w:ascii="Calibri" w:eastAsia="Times New Roman" w:hAnsi="Calibri" w:cs="Calibri"/>
          <w:sz w:val="22"/>
          <w:szCs w:val="22"/>
          <w:lang w:val="en-US"/>
        </w:rPr>
        <w:t xml:space="preserve">serving PLMN or </w:t>
      </w:r>
      <w:r w:rsidR="002F4998">
        <w:rPr>
          <w:rFonts w:ascii="Calibri" w:eastAsia="Times New Roman" w:hAnsi="Calibri" w:cs="Calibri"/>
          <w:sz w:val="22"/>
          <w:szCs w:val="22"/>
          <w:lang w:val="en-US"/>
        </w:rPr>
        <w:t xml:space="preserve">can it be </w:t>
      </w:r>
      <w:r w:rsidR="004462B5" w:rsidRPr="004462B5">
        <w:rPr>
          <w:rFonts w:ascii="Calibri" w:eastAsia="Times New Roman" w:hAnsi="Calibri" w:cs="Calibri"/>
          <w:sz w:val="22"/>
          <w:szCs w:val="22"/>
          <w:lang w:val="en-US"/>
        </w:rPr>
        <w:t xml:space="preserve">an equivalent PLMN that is </w:t>
      </w:r>
      <w:r w:rsidR="004462B5">
        <w:rPr>
          <w:rFonts w:ascii="Calibri" w:eastAsia="Times New Roman" w:hAnsi="Calibri" w:cs="Calibri"/>
          <w:sz w:val="22"/>
          <w:szCs w:val="22"/>
          <w:lang w:val="en-US"/>
        </w:rPr>
        <w:t xml:space="preserve">only </w:t>
      </w:r>
      <w:r w:rsidR="004462B5" w:rsidRPr="004462B5">
        <w:rPr>
          <w:rFonts w:ascii="Calibri" w:eastAsia="Times New Roman" w:hAnsi="Calibri" w:cs="Calibri"/>
          <w:sz w:val="22"/>
          <w:szCs w:val="22"/>
          <w:lang w:val="en-US"/>
        </w:rPr>
        <w:t>supported by the SN target cell</w:t>
      </w:r>
      <w:r w:rsidR="002F4998">
        <w:rPr>
          <w:rFonts w:ascii="Calibri" w:eastAsia="Times New Roman" w:hAnsi="Calibri" w:cs="Calibri"/>
          <w:sz w:val="22"/>
          <w:szCs w:val="22"/>
          <w:lang w:val="en-US"/>
        </w:rPr>
        <w:t>?</w:t>
      </w:r>
      <w:r w:rsidR="0037649E">
        <w:rPr>
          <w:rFonts w:ascii="Calibri" w:eastAsia="Times New Roman" w:hAnsi="Calibri" w:cs="Calibri"/>
          <w:sz w:val="22"/>
          <w:szCs w:val="22"/>
          <w:lang w:val="en-US"/>
        </w:rPr>
        <w:t xml:space="preserve"> </w:t>
      </w:r>
      <w:r w:rsidR="00910374">
        <w:rPr>
          <w:rFonts w:ascii="Calibri" w:eastAsia="Times New Roman" w:hAnsi="Calibri" w:cs="Calibri"/>
          <w:sz w:val="22"/>
          <w:szCs w:val="22"/>
          <w:lang w:val="en-US"/>
        </w:rPr>
        <w:t>Also,</w:t>
      </w:r>
      <w:r w:rsidR="000268CA">
        <w:rPr>
          <w:rFonts w:ascii="Calibri" w:eastAsia="Times New Roman" w:hAnsi="Calibri" w:cs="Calibri"/>
          <w:sz w:val="22"/>
          <w:szCs w:val="22"/>
          <w:lang w:val="en-US"/>
        </w:rPr>
        <w:t xml:space="preserve"> i</w:t>
      </w:r>
      <w:r w:rsidR="0037649E">
        <w:rPr>
          <w:rFonts w:ascii="Calibri" w:eastAsia="Times New Roman" w:hAnsi="Calibri" w:cs="Calibri"/>
          <w:sz w:val="22"/>
          <w:szCs w:val="22"/>
          <w:lang w:val="en-US"/>
        </w:rPr>
        <w:t xml:space="preserve">t is not clear to us if there is indeed a </w:t>
      </w:r>
      <w:r w:rsidR="0037649E" w:rsidRPr="0037649E">
        <w:rPr>
          <w:rFonts w:ascii="Calibri" w:eastAsia="Times New Roman" w:hAnsi="Calibri" w:cs="Calibri"/>
          <w:sz w:val="22"/>
          <w:szCs w:val="22"/>
          <w:lang w:val="en-US"/>
        </w:rPr>
        <w:t xml:space="preserve">concept of a </w:t>
      </w:r>
      <w:r w:rsidR="0037649E" w:rsidRPr="0037649E">
        <w:rPr>
          <w:rFonts w:ascii="Calibri" w:eastAsia="Times New Roman" w:hAnsi="Calibri" w:cs="Calibri"/>
          <w:b/>
          <w:bCs/>
          <w:sz w:val="22"/>
          <w:szCs w:val="22"/>
          <w:u w:val="single"/>
          <w:lang w:val="en-US"/>
        </w:rPr>
        <w:t>separate serving PLMN in the SN</w:t>
      </w:r>
      <w:r w:rsidR="0037649E">
        <w:rPr>
          <w:rFonts w:ascii="Calibri" w:eastAsia="Times New Roman" w:hAnsi="Calibri" w:cs="Calibri"/>
          <w:sz w:val="22"/>
          <w:szCs w:val="22"/>
          <w:lang w:val="en-US"/>
        </w:rPr>
        <w:t>.</w:t>
      </w:r>
      <w:r w:rsidR="003F28E7">
        <w:rPr>
          <w:rFonts w:ascii="Calibri" w:eastAsia="Times New Roman" w:hAnsi="Calibri" w:cs="Calibri"/>
          <w:sz w:val="22"/>
          <w:szCs w:val="22"/>
          <w:lang w:val="en-US"/>
        </w:rPr>
        <w:t xml:space="preserve"> Can MN select a PLMN different from the serving PLMN (e.g., an equivalent PLMN) and indicate this e</w:t>
      </w:r>
      <w:r w:rsidR="00B732D8">
        <w:rPr>
          <w:rFonts w:ascii="Calibri" w:eastAsia="Times New Roman" w:hAnsi="Calibri" w:cs="Calibri"/>
          <w:sz w:val="22"/>
          <w:szCs w:val="22"/>
          <w:lang w:val="en-US"/>
        </w:rPr>
        <w:t>PLMN to serve the UE in SCG cells?</w:t>
      </w:r>
    </w:p>
    <w:p w14:paraId="57B27AA2" w14:textId="78B38D80" w:rsidR="00C15E33" w:rsidRDefault="00742F22" w:rsidP="00C15E33">
      <w:pPr>
        <w:spacing w:after="0"/>
        <w:rPr>
          <w:rFonts w:ascii="Calibri" w:eastAsia="Times New Roman" w:hAnsi="Calibri" w:cs="Calibri"/>
          <w:sz w:val="22"/>
          <w:szCs w:val="22"/>
          <w:lang w:val="en-US"/>
        </w:rPr>
      </w:pPr>
      <w:r>
        <w:rPr>
          <w:rFonts w:ascii="Calibri" w:eastAsia="Times New Roman" w:hAnsi="Calibri" w:cs="Calibri"/>
          <w:sz w:val="22"/>
          <w:szCs w:val="22"/>
          <w:lang w:val="en-US"/>
        </w:rPr>
        <w:t>In summary</w:t>
      </w:r>
      <w:r w:rsidR="00C15E33">
        <w:rPr>
          <w:rFonts w:ascii="Calibri" w:eastAsia="Times New Roman" w:hAnsi="Calibri" w:cs="Calibri"/>
          <w:sz w:val="22"/>
          <w:szCs w:val="22"/>
          <w:lang w:val="en-US"/>
        </w:rPr>
        <w:t xml:space="preserve">, </w:t>
      </w:r>
      <w:r>
        <w:rPr>
          <w:rFonts w:ascii="Calibri" w:eastAsia="Times New Roman" w:hAnsi="Calibri" w:cs="Calibri"/>
          <w:sz w:val="22"/>
          <w:szCs w:val="22"/>
          <w:lang w:val="en-US"/>
        </w:rPr>
        <w:t>we think that the</w:t>
      </w:r>
      <w:r w:rsidR="00C15E33">
        <w:rPr>
          <w:rFonts w:ascii="Calibri" w:eastAsia="Times New Roman" w:hAnsi="Calibri" w:cs="Calibri"/>
          <w:sz w:val="22"/>
          <w:szCs w:val="22"/>
          <w:lang w:val="en-US"/>
        </w:rPr>
        <w:t xml:space="preserve"> following two scenarios are possible</w:t>
      </w:r>
      <w:r>
        <w:rPr>
          <w:rFonts w:ascii="Calibri" w:eastAsia="Times New Roman" w:hAnsi="Calibri" w:cs="Calibri"/>
          <w:sz w:val="22"/>
          <w:szCs w:val="22"/>
          <w:lang w:val="en-US"/>
        </w:rPr>
        <w:t xml:space="preserve"> and we need to discuss both scenarios:</w:t>
      </w:r>
    </w:p>
    <w:p w14:paraId="2EB0E4E8" w14:textId="75176DBE" w:rsidR="00C15E33" w:rsidRPr="00C15E33" w:rsidRDefault="00C15E33" w:rsidP="00C15E33">
      <w:pPr>
        <w:pStyle w:val="ListParagraph"/>
        <w:numPr>
          <w:ilvl w:val="0"/>
          <w:numId w:val="45"/>
        </w:numPr>
        <w:spacing w:after="0"/>
        <w:rPr>
          <w:rFonts w:ascii="Calibri" w:eastAsia="Times New Roman" w:hAnsi="Calibri" w:cs="Calibri"/>
          <w:sz w:val="22"/>
          <w:szCs w:val="22"/>
          <w:lang w:val="en-US"/>
        </w:rPr>
      </w:pPr>
      <w:r w:rsidRPr="00C15E33">
        <w:rPr>
          <w:rFonts w:ascii="Calibri" w:eastAsia="Times New Roman" w:hAnsi="Calibri" w:cs="Calibri"/>
          <w:sz w:val="22"/>
          <w:szCs w:val="22"/>
          <w:lang w:val="en-US"/>
        </w:rPr>
        <w:t>Scenario 1: DC with shared SgNB, serving PLMN is supported in the cells of the SgNB</w:t>
      </w:r>
    </w:p>
    <w:p w14:paraId="2BD0E07D" w14:textId="63DD5956" w:rsidR="00C15E33" w:rsidRPr="00C15E33" w:rsidRDefault="00C15E33" w:rsidP="00C15E33">
      <w:pPr>
        <w:pStyle w:val="ListParagraph"/>
        <w:numPr>
          <w:ilvl w:val="0"/>
          <w:numId w:val="45"/>
        </w:numPr>
        <w:spacing w:after="0"/>
        <w:rPr>
          <w:rFonts w:ascii="Calibri" w:eastAsia="Times New Roman" w:hAnsi="Calibri" w:cs="Calibri"/>
          <w:sz w:val="22"/>
          <w:szCs w:val="22"/>
          <w:lang w:val="en-US"/>
        </w:rPr>
      </w:pPr>
      <w:r w:rsidRPr="00C15E33">
        <w:rPr>
          <w:rFonts w:ascii="Calibri" w:eastAsia="Times New Roman" w:hAnsi="Calibri" w:cs="Calibri"/>
          <w:sz w:val="22"/>
          <w:szCs w:val="22"/>
          <w:lang w:val="en-US"/>
        </w:rPr>
        <w:t>Scenario 2: DC with shared gNB, serving PLMN not supported in all or any cells.</w:t>
      </w:r>
    </w:p>
    <w:p w14:paraId="2447E8D6" w14:textId="77777777" w:rsidR="00066F9E" w:rsidRDefault="00066F9E" w:rsidP="00CA33C3">
      <w:pPr>
        <w:spacing w:after="0"/>
        <w:rPr>
          <w:rFonts w:ascii="Calibri" w:eastAsia="Times New Roman" w:hAnsi="Calibri" w:cs="Calibri"/>
          <w:sz w:val="22"/>
          <w:szCs w:val="22"/>
          <w:lang w:val="en-US"/>
        </w:rPr>
      </w:pPr>
    </w:p>
    <w:p w14:paraId="0BF98407" w14:textId="68525312" w:rsidR="0045253F" w:rsidRDefault="000268CA" w:rsidP="0045253F">
      <w:pPr>
        <w:spacing w:after="0"/>
        <w:rPr>
          <w:rFonts w:ascii="Calibri" w:eastAsia="Times New Roman" w:hAnsi="Calibri" w:cs="Calibri"/>
          <w:sz w:val="22"/>
          <w:szCs w:val="22"/>
          <w:lang w:val="en-US"/>
        </w:rPr>
      </w:pPr>
      <w:r w:rsidRPr="00750C91">
        <w:rPr>
          <w:rFonts w:ascii="Calibri" w:eastAsia="Times New Roman" w:hAnsi="Calibri" w:cs="Calibri"/>
          <w:b/>
          <w:bCs/>
          <w:sz w:val="22"/>
          <w:szCs w:val="22"/>
          <w:lang w:val="en-US"/>
        </w:rPr>
        <w:t>Proposal</w:t>
      </w:r>
      <w:r w:rsidR="00D347DD">
        <w:rPr>
          <w:rFonts w:ascii="Calibri" w:eastAsia="Times New Roman" w:hAnsi="Calibri" w:cs="Calibri"/>
          <w:b/>
          <w:bCs/>
          <w:sz w:val="22"/>
          <w:szCs w:val="22"/>
          <w:lang w:val="en-US"/>
        </w:rPr>
        <w:t xml:space="preserve"> 5</w:t>
      </w:r>
      <w:r w:rsidRPr="00750C9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clarify what “selected PLMN of the SCG in the SN” means before discussing “Selected NID</w:t>
      </w:r>
      <w:r w:rsidR="00750C91">
        <w:rPr>
          <w:rFonts w:ascii="Calibri" w:eastAsia="Times New Roman" w:hAnsi="Calibri" w:cs="Calibri"/>
          <w:sz w:val="22"/>
          <w:szCs w:val="22"/>
          <w:lang w:val="en-US"/>
        </w:rPr>
        <w:t xml:space="preserve"> of the SCG in the SN”</w:t>
      </w:r>
      <w:r w:rsidR="00501FFC">
        <w:rPr>
          <w:rFonts w:ascii="Calibri" w:eastAsia="Times New Roman" w:hAnsi="Calibri" w:cs="Calibri"/>
          <w:sz w:val="22"/>
          <w:szCs w:val="22"/>
          <w:lang w:val="en-US"/>
        </w:rPr>
        <w:t xml:space="preserve"> and </w:t>
      </w:r>
      <w:r w:rsidR="00AC6081">
        <w:rPr>
          <w:rFonts w:ascii="Calibri" w:eastAsia="Times New Roman" w:hAnsi="Calibri" w:cs="Calibri"/>
          <w:sz w:val="22"/>
          <w:szCs w:val="22"/>
          <w:lang w:val="en-US"/>
        </w:rPr>
        <w:t xml:space="preserve">clarify </w:t>
      </w:r>
      <w:r w:rsidR="00EA28E0">
        <w:rPr>
          <w:rFonts w:ascii="Calibri" w:eastAsia="Times New Roman" w:hAnsi="Calibri" w:cs="Calibri"/>
          <w:sz w:val="22"/>
          <w:szCs w:val="22"/>
          <w:lang w:val="en-US"/>
        </w:rPr>
        <w:t>which of the following understanding applies</w:t>
      </w:r>
      <w:r w:rsidR="00501FFC">
        <w:rPr>
          <w:rFonts w:ascii="Calibri" w:eastAsia="Times New Roman" w:hAnsi="Calibri" w:cs="Calibri"/>
          <w:sz w:val="22"/>
          <w:szCs w:val="22"/>
          <w:lang w:val="en-US"/>
        </w:rPr>
        <w:t>:</w:t>
      </w:r>
    </w:p>
    <w:p w14:paraId="232495BB" w14:textId="78D03A8F" w:rsidR="00E41DCD" w:rsidRDefault="00717585" w:rsidP="00FB31C6">
      <w:pPr>
        <w:pStyle w:val="ListParagraph"/>
        <w:numPr>
          <w:ilvl w:val="0"/>
          <w:numId w:val="44"/>
        </w:numPr>
        <w:spacing w:after="0"/>
        <w:rPr>
          <w:rFonts w:ascii="Calibri" w:eastAsia="Times New Roman" w:hAnsi="Calibri" w:cs="Calibri"/>
          <w:sz w:val="22"/>
          <w:szCs w:val="22"/>
          <w:lang w:val="en-US"/>
        </w:rPr>
      </w:pPr>
      <w:r>
        <w:rPr>
          <w:rFonts w:ascii="Calibri" w:eastAsia="Times New Roman" w:hAnsi="Calibri" w:cs="Calibri"/>
          <w:sz w:val="22"/>
          <w:szCs w:val="22"/>
          <w:lang w:val="en-US"/>
        </w:rPr>
        <w:t>Understanding</w:t>
      </w:r>
      <w:r w:rsidR="00E41DCD">
        <w:rPr>
          <w:rFonts w:ascii="Calibri" w:eastAsia="Times New Roman" w:hAnsi="Calibri" w:cs="Calibri"/>
          <w:sz w:val="22"/>
          <w:szCs w:val="22"/>
          <w:lang w:val="en-US"/>
        </w:rPr>
        <w:t xml:space="preserve"> 1: It is </w:t>
      </w:r>
      <w:r w:rsidR="00910374" w:rsidRPr="00AC6081">
        <w:rPr>
          <w:rFonts w:ascii="Calibri" w:eastAsia="Times New Roman" w:hAnsi="Calibri" w:cs="Calibri"/>
          <w:sz w:val="22"/>
          <w:szCs w:val="22"/>
          <w:lang w:val="en-US"/>
        </w:rPr>
        <w:t>the serving PLMN</w:t>
      </w:r>
      <w:r w:rsidR="00AC6081" w:rsidRPr="00AC6081">
        <w:rPr>
          <w:rFonts w:ascii="Calibri" w:eastAsia="Times New Roman" w:hAnsi="Calibri" w:cs="Calibri"/>
          <w:sz w:val="22"/>
          <w:szCs w:val="22"/>
          <w:lang w:val="en-US"/>
        </w:rPr>
        <w:t xml:space="preserve"> </w:t>
      </w:r>
    </w:p>
    <w:p w14:paraId="36D31D31" w14:textId="3B8EF142" w:rsidR="00006064" w:rsidRPr="00AC6081" w:rsidRDefault="00717585" w:rsidP="00FB31C6">
      <w:pPr>
        <w:pStyle w:val="ListParagraph"/>
        <w:numPr>
          <w:ilvl w:val="0"/>
          <w:numId w:val="44"/>
        </w:numPr>
        <w:spacing w:after="0"/>
        <w:rPr>
          <w:rFonts w:ascii="Calibri" w:eastAsia="Times New Roman" w:hAnsi="Calibri" w:cs="Calibri"/>
          <w:sz w:val="22"/>
          <w:szCs w:val="22"/>
          <w:lang w:val="en-US"/>
        </w:rPr>
      </w:pPr>
      <w:r>
        <w:rPr>
          <w:rFonts w:ascii="Calibri" w:eastAsia="Times New Roman" w:hAnsi="Calibri" w:cs="Calibri"/>
          <w:sz w:val="22"/>
          <w:szCs w:val="22"/>
          <w:lang w:val="en-US"/>
        </w:rPr>
        <w:t>Understanding</w:t>
      </w:r>
      <w:r w:rsidR="00E41DCD">
        <w:rPr>
          <w:rFonts w:ascii="Calibri" w:eastAsia="Times New Roman" w:hAnsi="Calibri" w:cs="Calibri"/>
          <w:sz w:val="22"/>
          <w:szCs w:val="22"/>
          <w:lang w:val="en-US"/>
        </w:rPr>
        <w:t xml:space="preserve"> 2: </w:t>
      </w:r>
      <w:r w:rsidR="00006064" w:rsidRPr="00AC6081">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can </w:t>
      </w:r>
      <w:r w:rsidR="007850B6">
        <w:rPr>
          <w:rFonts w:ascii="Calibri" w:eastAsia="Times New Roman" w:hAnsi="Calibri" w:cs="Calibri"/>
          <w:sz w:val="22"/>
          <w:szCs w:val="22"/>
          <w:lang w:val="en-US"/>
        </w:rPr>
        <w:t>“</w:t>
      </w:r>
      <w:r w:rsidR="00006064" w:rsidRPr="00AC6081">
        <w:rPr>
          <w:rFonts w:ascii="Calibri" w:eastAsia="Times New Roman" w:hAnsi="Calibri" w:cs="Calibri"/>
          <w:sz w:val="22"/>
          <w:szCs w:val="22"/>
          <w:lang w:val="en-US"/>
        </w:rPr>
        <w:t>select</w:t>
      </w:r>
      <w:r w:rsidR="007850B6">
        <w:rPr>
          <w:rFonts w:ascii="Calibri" w:eastAsia="Times New Roman" w:hAnsi="Calibri" w:cs="Calibri"/>
          <w:sz w:val="22"/>
          <w:szCs w:val="22"/>
          <w:lang w:val="en-US"/>
        </w:rPr>
        <w:t>”</w:t>
      </w:r>
      <w:r w:rsidR="00006064" w:rsidRPr="00AC6081">
        <w:rPr>
          <w:rFonts w:ascii="Calibri" w:eastAsia="Times New Roman" w:hAnsi="Calibri" w:cs="Calibri"/>
          <w:sz w:val="22"/>
          <w:szCs w:val="22"/>
          <w:lang w:val="en-US"/>
        </w:rPr>
        <w:t xml:space="preserve"> a PLMN different from the serving PLMN (e.g., an equivalent PLMN</w:t>
      </w:r>
      <w:r w:rsidR="007D3C41" w:rsidRPr="00AC6081">
        <w:rPr>
          <w:rFonts w:ascii="Calibri" w:eastAsia="Times New Roman" w:hAnsi="Calibri" w:cs="Calibri"/>
          <w:sz w:val="22"/>
          <w:szCs w:val="22"/>
          <w:lang w:val="en-US"/>
        </w:rPr>
        <w:t xml:space="preserve"> that is only supported by the </w:t>
      </w:r>
      <w:r w:rsidR="00EB6F4F">
        <w:rPr>
          <w:rFonts w:ascii="Calibri" w:eastAsia="Times New Roman" w:hAnsi="Calibri" w:cs="Calibri"/>
          <w:sz w:val="22"/>
          <w:szCs w:val="22"/>
          <w:lang w:val="en-US"/>
        </w:rPr>
        <w:t>SCG cells</w:t>
      </w:r>
      <w:r w:rsidR="00006064" w:rsidRPr="00AC6081">
        <w:rPr>
          <w:rFonts w:ascii="Calibri" w:eastAsia="Times New Roman" w:hAnsi="Calibri" w:cs="Calibri"/>
          <w:sz w:val="22"/>
          <w:szCs w:val="22"/>
          <w:lang w:val="en-US"/>
        </w:rPr>
        <w:t xml:space="preserve">) and indicate this ePLMN to serve the UE </w:t>
      </w:r>
      <w:r w:rsidR="0068615D">
        <w:rPr>
          <w:rFonts w:ascii="Calibri" w:eastAsia="Times New Roman" w:hAnsi="Calibri" w:cs="Calibri"/>
          <w:sz w:val="22"/>
          <w:szCs w:val="22"/>
          <w:lang w:val="en-US"/>
        </w:rPr>
        <w:t xml:space="preserve">only </w:t>
      </w:r>
      <w:r w:rsidR="00006064" w:rsidRPr="00AC6081">
        <w:rPr>
          <w:rFonts w:ascii="Calibri" w:eastAsia="Times New Roman" w:hAnsi="Calibri" w:cs="Calibri"/>
          <w:sz w:val="22"/>
          <w:szCs w:val="22"/>
          <w:lang w:val="en-US"/>
        </w:rPr>
        <w:t>in SCG cells</w:t>
      </w:r>
    </w:p>
    <w:p w14:paraId="3DF6FB49" w14:textId="77777777" w:rsidR="00750C91" w:rsidRDefault="00750C91" w:rsidP="0045253F">
      <w:pPr>
        <w:spacing w:after="0"/>
        <w:rPr>
          <w:rFonts w:ascii="Calibri" w:eastAsia="Times New Roman" w:hAnsi="Calibri" w:cs="Calibri"/>
          <w:sz w:val="22"/>
          <w:szCs w:val="22"/>
          <w:lang w:val="en-US"/>
        </w:rPr>
      </w:pPr>
    </w:p>
    <w:p w14:paraId="09C329E8" w14:textId="2FD4C1D1" w:rsidR="00DC5DA2" w:rsidRDefault="002F1D6E" w:rsidP="00B86B81">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Rel-16/Rel-17 discussions, </w:t>
      </w:r>
      <w:r w:rsidR="00B86B81" w:rsidRPr="004732F7">
        <w:rPr>
          <w:rFonts w:ascii="Calibri" w:eastAsia="Times New Roman" w:hAnsi="Calibri" w:cs="Calibri"/>
          <w:sz w:val="22"/>
          <w:szCs w:val="22"/>
          <w:lang w:val="en-US"/>
        </w:rPr>
        <w:t xml:space="preserve">Selected NID was not added in </w:t>
      </w:r>
      <w:r w:rsidR="00B86B81">
        <w:rPr>
          <w:rFonts w:ascii="Calibri" w:eastAsia="Times New Roman" w:hAnsi="Calibri" w:cs="Calibri"/>
          <w:sz w:val="22"/>
          <w:szCs w:val="22"/>
          <w:lang w:val="en-US"/>
        </w:rPr>
        <w:t>SN</w:t>
      </w:r>
      <w:r w:rsidR="00B86B81" w:rsidRPr="004732F7">
        <w:rPr>
          <w:rFonts w:ascii="Calibri" w:eastAsia="Times New Roman" w:hAnsi="Calibri" w:cs="Calibri"/>
          <w:sz w:val="22"/>
          <w:szCs w:val="22"/>
          <w:lang w:val="en-US"/>
        </w:rPr>
        <w:t xml:space="preserve"> addition</w:t>
      </w:r>
      <w:r w:rsidR="00B86B81">
        <w:rPr>
          <w:rFonts w:ascii="Calibri" w:eastAsia="Times New Roman" w:hAnsi="Calibri" w:cs="Calibri"/>
          <w:sz w:val="22"/>
          <w:szCs w:val="22"/>
          <w:lang w:val="en-US"/>
        </w:rPr>
        <w:t xml:space="preserve">/modification </w:t>
      </w:r>
      <w:r w:rsidR="00B86B81" w:rsidRPr="004732F7">
        <w:rPr>
          <w:rFonts w:ascii="Calibri" w:eastAsia="Times New Roman" w:hAnsi="Calibri" w:cs="Calibri"/>
          <w:sz w:val="22"/>
          <w:szCs w:val="22"/>
          <w:lang w:val="en-US"/>
        </w:rPr>
        <w:t>because MRL provides serving SNPN anyway</w:t>
      </w:r>
      <w:r w:rsidR="00B86B81">
        <w:rPr>
          <w:rFonts w:ascii="Calibri" w:eastAsia="Times New Roman" w:hAnsi="Calibri" w:cs="Calibri"/>
          <w:sz w:val="22"/>
          <w:szCs w:val="22"/>
          <w:lang w:val="en-US"/>
        </w:rPr>
        <w:t xml:space="preserve">. Even with the introduction of equivalent SNPNs, it is not clear whether there is really a need for MN to indicate a “selected NID” to SN during SN addition and SN modification. </w:t>
      </w:r>
      <w:r w:rsidR="00EA28E0">
        <w:rPr>
          <w:rFonts w:ascii="Calibri" w:eastAsia="Times New Roman" w:hAnsi="Calibri" w:cs="Calibri"/>
          <w:sz w:val="22"/>
          <w:szCs w:val="22"/>
          <w:lang w:val="en-US"/>
        </w:rPr>
        <w:t>It might be only needed if Understanding 2 is also possible in Proposal 5</w:t>
      </w:r>
    </w:p>
    <w:p w14:paraId="5E10CA75" w14:textId="77777777" w:rsidR="00DC5DA2" w:rsidRDefault="00DC5DA2" w:rsidP="00B86B81">
      <w:pPr>
        <w:spacing w:after="0"/>
        <w:rPr>
          <w:rFonts w:ascii="Calibri" w:eastAsia="Times New Roman" w:hAnsi="Calibri" w:cs="Calibri"/>
          <w:sz w:val="22"/>
          <w:szCs w:val="22"/>
          <w:lang w:val="en-US"/>
        </w:rPr>
      </w:pPr>
    </w:p>
    <w:p w14:paraId="6F81644F" w14:textId="400B50E3" w:rsidR="00DC5DA2" w:rsidRDefault="00DC5DA2" w:rsidP="00B86B81">
      <w:pPr>
        <w:spacing w:after="0"/>
        <w:rPr>
          <w:rFonts w:ascii="Calibri" w:eastAsia="Times New Roman" w:hAnsi="Calibri" w:cs="Calibri"/>
          <w:sz w:val="22"/>
          <w:szCs w:val="22"/>
          <w:lang w:val="en-US"/>
        </w:rPr>
      </w:pPr>
      <w:r w:rsidRPr="00DC5DA2">
        <w:rPr>
          <w:rFonts w:ascii="Calibri" w:eastAsia="Times New Roman" w:hAnsi="Calibri" w:cs="Calibri"/>
          <w:b/>
          <w:bCs/>
          <w:sz w:val="22"/>
          <w:szCs w:val="22"/>
          <w:lang w:val="en-US"/>
        </w:rPr>
        <w:lastRenderedPageBreak/>
        <w:t>Observation:</w:t>
      </w:r>
      <w:r>
        <w:rPr>
          <w:rFonts w:ascii="Calibri" w:eastAsia="Times New Roman" w:hAnsi="Calibri" w:cs="Calibri"/>
          <w:sz w:val="22"/>
          <w:szCs w:val="22"/>
          <w:lang w:val="en-US"/>
        </w:rPr>
        <w:t xml:space="preserve"> </w:t>
      </w:r>
      <w:r w:rsidRPr="00DC5DA2">
        <w:rPr>
          <w:rFonts w:ascii="Calibri" w:eastAsia="Times New Roman" w:hAnsi="Calibri" w:cs="Calibri"/>
          <w:sz w:val="22"/>
          <w:szCs w:val="22"/>
          <w:lang w:val="en-US"/>
        </w:rPr>
        <w:t xml:space="preserve">In Rel-16/Rel-17 </w:t>
      </w:r>
      <w:r>
        <w:rPr>
          <w:rFonts w:ascii="Calibri" w:eastAsia="Times New Roman" w:hAnsi="Calibri" w:cs="Calibri"/>
          <w:sz w:val="22"/>
          <w:szCs w:val="22"/>
          <w:lang w:val="en-US"/>
        </w:rPr>
        <w:t>NPN</w:t>
      </w:r>
      <w:r w:rsidRPr="00DC5DA2">
        <w:rPr>
          <w:rFonts w:ascii="Calibri" w:eastAsia="Times New Roman" w:hAnsi="Calibri" w:cs="Calibri"/>
          <w:sz w:val="22"/>
          <w:szCs w:val="22"/>
          <w:lang w:val="en-US"/>
        </w:rPr>
        <w:t xml:space="preserve">, Selected NID was not </w:t>
      </w:r>
      <w:r w:rsidR="00F812A4">
        <w:rPr>
          <w:rFonts w:ascii="Calibri" w:eastAsia="Times New Roman" w:hAnsi="Calibri" w:cs="Calibri"/>
          <w:sz w:val="22"/>
          <w:szCs w:val="22"/>
          <w:lang w:val="en-US"/>
        </w:rPr>
        <w:t xml:space="preserve">agreed to be </w:t>
      </w:r>
      <w:r w:rsidRPr="00DC5DA2">
        <w:rPr>
          <w:rFonts w:ascii="Calibri" w:eastAsia="Times New Roman" w:hAnsi="Calibri" w:cs="Calibri"/>
          <w:sz w:val="22"/>
          <w:szCs w:val="22"/>
          <w:lang w:val="en-US"/>
        </w:rPr>
        <w:t>added in SN addition/modification because MRL provides serving SNPN anyway.</w:t>
      </w:r>
    </w:p>
    <w:p w14:paraId="17DD352A" w14:textId="77777777" w:rsidR="00DC5DA2" w:rsidRDefault="00DC5DA2" w:rsidP="00B86B81">
      <w:pPr>
        <w:spacing w:after="0"/>
        <w:rPr>
          <w:rFonts w:ascii="Calibri" w:eastAsia="Times New Roman" w:hAnsi="Calibri" w:cs="Calibri"/>
          <w:sz w:val="22"/>
          <w:szCs w:val="22"/>
          <w:lang w:val="en-US"/>
        </w:rPr>
      </w:pPr>
    </w:p>
    <w:p w14:paraId="17600841" w14:textId="4533CE62" w:rsidR="00B86B81" w:rsidRDefault="00B86B81" w:rsidP="00B86B81">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have the following proposal:</w:t>
      </w:r>
    </w:p>
    <w:p w14:paraId="371FCFB8" w14:textId="77BFD141" w:rsidR="00124C77" w:rsidRDefault="00D347DD" w:rsidP="00124C77">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w:t>
      </w:r>
      <w:r w:rsidR="00124C77" w:rsidRPr="00F6151F">
        <w:rPr>
          <w:rFonts w:ascii="Calibri" w:eastAsia="Times New Roman" w:hAnsi="Calibri" w:cs="Calibri"/>
          <w:b/>
          <w:bCs/>
          <w:sz w:val="22"/>
          <w:szCs w:val="22"/>
          <w:lang w:val="en-US"/>
        </w:rPr>
        <w:t>roposal</w:t>
      </w:r>
      <w:r>
        <w:rPr>
          <w:rFonts w:ascii="Calibri" w:eastAsia="Times New Roman" w:hAnsi="Calibri" w:cs="Calibri"/>
          <w:b/>
          <w:bCs/>
          <w:sz w:val="22"/>
          <w:szCs w:val="22"/>
          <w:lang w:val="en-US"/>
        </w:rPr>
        <w:t xml:space="preserve"> 6</w:t>
      </w:r>
      <w:r w:rsidR="00124C77" w:rsidRPr="00F6151F">
        <w:rPr>
          <w:rFonts w:ascii="Calibri" w:eastAsia="Times New Roman" w:hAnsi="Calibri" w:cs="Calibri"/>
          <w:b/>
          <w:bCs/>
          <w:sz w:val="22"/>
          <w:szCs w:val="22"/>
          <w:lang w:val="en-US"/>
        </w:rPr>
        <w:t>:</w:t>
      </w:r>
      <w:r w:rsidR="00124C77">
        <w:rPr>
          <w:rFonts w:ascii="Calibri" w:eastAsia="Times New Roman" w:hAnsi="Calibri" w:cs="Calibri"/>
          <w:sz w:val="22"/>
          <w:szCs w:val="22"/>
          <w:lang w:val="en-US"/>
        </w:rPr>
        <w:t xml:space="preserve"> RAN3 should discuss the following options </w:t>
      </w:r>
      <w:r w:rsidR="00A00D3F">
        <w:rPr>
          <w:rFonts w:ascii="Calibri" w:eastAsia="Times New Roman" w:hAnsi="Calibri" w:cs="Calibri"/>
          <w:sz w:val="22"/>
          <w:szCs w:val="22"/>
          <w:lang w:val="en-US"/>
        </w:rPr>
        <w:t>in regard to</w:t>
      </w:r>
      <w:r w:rsidR="00124C77">
        <w:rPr>
          <w:rFonts w:ascii="Calibri" w:eastAsia="Times New Roman" w:hAnsi="Calibri" w:cs="Calibri"/>
          <w:sz w:val="22"/>
          <w:szCs w:val="22"/>
          <w:lang w:val="en-US"/>
        </w:rPr>
        <w:t xml:space="preserve"> </w:t>
      </w:r>
      <w:r w:rsidR="00A00D3F">
        <w:rPr>
          <w:rFonts w:ascii="Calibri" w:eastAsia="Times New Roman" w:hAnsi="Calibri" w:cs="Calibri"/>
          <w:sz w:val="22"/>
          <w:szCs w:val="22"/>
          <w:lang w:val="en-US"/>
        </w:rPr>
        <w:t xml:space="preserve">whether MN needs to </w:t>
      </w:r>
      <w:r w:rsidR="00124C77">
        <w:rPr>
          <w:rFonts w:ascii="Calibri" w:eastAsia="Times New Roman" w:hAnsi="Calibri" w:cs="Calibri"/>
          <w:sz w:val="22"/>
          <w:szCs w:val="22"/>
          <w:lang w:val="en-US"/>
        </w:rPr>
        <w:t>signal a Selected NID to SN during SN addition/modification procedure</w:t>
      </w:r>
      <w:r w:rsidR="00A00D3F">
        <w:rPr>
          <w:rFonts w:ascii="Calibri" w:eastAsia="Times New Roman" w:hAnsi="Calibri" w:cs="Calibri"/>
          <w:sz w:val="22"/>
          <w:szCs w:val="22"/>
          <w:lang w:val="en-US"/>
        </w:rPr>
        <w:t>:</w:t>
      </w:r>
    </w:p>
    <w:p w14:paraId="0AF1A5E8" w14:textId="77777777" w:rsidR="00D317D6" w:rsidRDefault="00D317D6" w:rsidP="00D317D6">
      <w:pPr>
        <w:spacing w:after="0"/>
        <w:rPr>
          <w:rFonts w:ascii="Calibri" w:eastAsia="Times New Roman" w:hAnsi="Calibri" w:cs="Calibri"/>
          <w:sz w:val="22"/>
          <w:szCs w:val="22"/>
          <w:lang w:val="en-US"/>
        </w:rPr>
      </w:pPr>
    </w:p>
    <w:p w14:paraId="1914AC13" w14:textId="56F165A7" w:rsidR="00CA41DB" w:rsidRPr="00057C53" w:rsidRDefault="00CA41DB" w:rsidP="00057C53">
      <w:pPr>
        <w:pStyle w:val="ListParagraph"/>
        <w:numPr>
          <w:ilvl w:val="0"/>
          <w:numId w:val="46"/>
        </w:numPr>
        <w:spacing w:after="0"/>
        <w:rPr>
          <w:rFonts w:ascii="Calibri" w:eastAsia="Times New Roman" w:hAnsi="Calibri" w:cs="Calibri"/>
          <w:sz w:val="22"/>
          <w:szCs w:val="22"/>
          <w:lang w:val="en-US"/>
        </w:rPr>
      </w:pPr>
      <w:r w:rsidRPr="00057C53">
        <w:rPr>
          <w:rFonts w:ascii="Calibri" w:eastAsia="Times New Roman" w:hAnsi="Calibri" w:cs="Calibri"/>
          <w:b/>
          <w:bCs/>
          <w:sz w:val="22"/>
          <w:szCs w:val="22"/>
          <w:lang w:val="en-US"/>
        </w:rPr>
        <w:t>Option 1</w:t>
      </w:r>
      <w:r w:rsidR="00F90F52">
        <w:rPr>
          <w:rFonts w:ascii="Calibri" w:eastAsia="Times New Roman" w:hAnsi="Calibri" w:cs="Calibri"/>
          <w:b/>
          <w:bCs/>
          <w:sz w:val="22"/>
          <w:szCs w:val="22"/>
          <w:lang w:val="en-US"/>
        </w:rPr>
        <w:t xml:space="preserve"> (Reuse MRL)</w:t>
      </w:r>
      <w:r w:rsidRPr="00057C53">
        <w:rPr>
          <w:rFonts w:ascii="Calibri" w:eastAsia="Times New Roman" w:hAnsi="Calibri" w:cs="Calibri"/>
          <w:b/>
          <w:bCs/>
          <w:sz w:val="22"/>
          <w:szCs w:val="22"/>
          <w:lang w:val="en-US"/>
        </w:rPr>
        <w:t>:</w:t>
      </w:r>
      <w:r w:rsidRPr="00057C53">
        <w:rPr>
          <w:rFonts w:ascii="Calibri" w:eastAsia="Times New Roman" w:hAnsi="Calibri" w:cs="Calibri"/>
          <w:sz w:val="22"/>
          <w:szCs w:val="22"/>
          <w:lang w:val="en-US"/>
        </w:rPr>
        <w:t xml:space="preserve"> MRL signaled to SN already provides the serving SNPN and there is no need to include any selected NID in </w:t>
      </w:r>
      <w:r w:rsidR="00A00D3F" w:rsidRPr="00057C53">
        <w:rPr>
          <w:rFonts w:ascii="Calibri" w:eastAsia="Times New Roman" w:hAnsi="Calibri" w:cs="Calibri"/>
          <w:sz w:val="22"/>
          <w:szCs w:val="22"/>
          <w:lang w:val="en-US"/>
        </w:rPr>
        <w:t>SN addition/modification</w:t>
      </w:r>
    </w:p>
    <w:p w14:paraId="02EEAB69" w14:textId="77777777" w:rsidR="00CA41DB" w:rsidRPr="00066F9E" w:rsidRDefault="00CA41DB" w:rsidP="00D317D6">
      <w:pPr>
        <w:spacing w:after="0"/>
        <w:rPr>
          <w:rFonts w:ascii="Calibri" w:eastAsia="Times New Roman" w:hAnsi="Calibri" w:cs="Calibri"/>
          <w:sz w:val="22"/>
          <w:szCs w:val="22"/>
          <w:lang w:val="en-US"/>
        </w:rPr>
      </w:pPr>
    </w:p>
    <w:p w14:paraId="594046B6" w14:textId="5C4C20ED" w:rsidR="006D6EB1" w:rsidRPr="00057C53" w:rsidRDefault="00CA41DB" w:rsidP="00057C53">
      <w:pPr>
        <w:pStyle w:val="ListParagraph"/>
        <w:numPr>
          <w:ilvl w:val="0"/>
          <w:numId w:val="46"/>
        </w:numPr>
        <w:spacing w:after="0"/>
        <w:rPr>
          <w:rFonts w:ascii="Calibri" w:eastAsia="Times New Roman" w:hAnsi="Calibri" w:cs="Calibri"/>
          <w:sz w:val="22"/>
          <w:szCs w:val="22"/>
          <w:lang w:val="en-US"/>
        </w:rPr>
      </w:pPr>
      <w:r w:rsidRPr="00057C53">
        <w:rPr>
          <w:rFonts w:ascii="Calibri" w:eastAsia="Times New Roman" w:hAnsi="Calibri" w:cs="Calibri"/>
          <w:b/>
          <w:bCs/>
          <w:sz w:val="22"/>
          <w:szCs w:val="22"/>
          <w:lang w:val="en-US"/>
        </w:rPr>
        <w:t>Option 2</w:t>
      </w:r>
      <w:r w:rsidR="00D93594">
        <w:rPr>
          <w:rFonts w:ascii="Calibri" w:eastAsia="Times New Roman" w:hAnsi="Calibri" w:cs="Calibri"/>
          <w:b/>
          <w:bCs/>
          <w:sz w:val="22"/>
          <w:szCs w:val="22"/>
          <w:lang w:val="en-US"/>
        </w:rPr>
        <w:t xml:space="preserve"> (MRL with swap)</w:t>
      </w:r>
      <w:r w:rsidRPr="00057C53">
        <w:rPr>
          <w:rFonts w:ascii="Calibri" w:eastAsia="Times New Roman" w:hAnsi="Calibri" w:cs="Calibri"/>
          <w:b/>
          <w:bCs/>
          <w:sz w:val="22"/>
          <w:szCs w:val="22"/>
          <w:lang w:val="en-US"/>
        </w:rPr>
        <w:t>:</w:t>
      </w:r>
      <w:r w:rsidRPr="00057C53">
        <w:rPr>
          <w:rFonts w:ascii="Calibri" w:eastAsia="Times New Roman" w:hAnsi="Calibri" w:cs="Calibri"/>
          <w:sz w:val="22"/>
          <w:szCs w:val="22"/>
          <w:lang w:val="en-US"/>
        </w:rPr>
        <w:t xml:space="preserve"> </w:t>
      </w:r>
      <w:r w:rsidR="00D45F41" w:rsidRPr="00057C53">
        <w:rPr>
          <w:rFonts w:ascii="Calibri" w:eastAsia="Times New Roman" w:hAnsi="Calibri" w:cs="Calibri"/>
          <w:sz w:val="22"/>
          <w:szCs w:val="22"/>
          <w:lang w:val="en-US"/>
        </w:rPr>
        <w:t xml:space="preserve">If the Xn handover results in a change of serving SNPN (to an equivalent SNPN), the source gNB shall replace the serving SNPN with the identity of the target SNPN and move the serving </w:t>
      </w:r>
      <w:r w:rsidR="004F28DC" w:rsidRPr="00057C53">
        <w:rPr>
          <w:rFonts w:ascii="Calibri" w:eastAsia="Times New Roman" w:hAnsi="Calibri" w:cs="Calibri"/>
          <w:sz w:val="22"/>
          <w:szCs w:val="22"/>
          <w:lang w:val="en-US"/>
        </w:rPr>
        <w:t>SNPN</w:t>
      </w:r>
      <w:r w:rsidR="00D45F41" w:rsidRPr="00057C53">
        <w:rPr>
          <w:rFonts w:ascii="Calibri" w:eastAsia="Times New Roman" w:hAnsi="Calibri" w:cs="Calibri"/>
          <w:sz w:val="22"/>
          <w:szCs w:val="22"/>
          <w:lang w:val="en-US"/>
        </w:rPr>
        <w:t xml:space="preserve"> to the equivalent </w:t>
      </w:r>
      <w:r w:rsidR="004F28DC" w:rsidRPr="00057C53">
        <w:rPr>
          <w:rFonts w:ascii="Calibri" w:eastAsia="Times New Roman" w:hAnsi="Calibri" w:cs="Calibri"/>
          <w:sz w:val="22"/>
          <w:szCs w:val="22"/>
          <w:lang w:val="en-US"/>
        </w:rPr>
        <w:t>SNPN</w:t>
      </w:r>
      <w:r w:rsidR="00D45F41" w:rsidRPr="00057C53">
        <w:rPr>
          <w:rFonts w:ascii="Calibri" w:eastAsia="Times New Roman" w:hAnsi="Calibri" w:cs="Calibri"/>
          <w:sz w:val="22"/>
          <w:szCs w:val="22"/>
          <w:lang w:val="en-US"/>
        </w:rPr>
        <w:t xml:space="preserve"> list, before propagating the roaming and access restriction information</w:t>
      </w:r>
      <w:r w:rsidR="00057C53">
        <w:rPr>
          <w:rFonts w:ascii="Calibri" w:eastAsia="Times New Roman" w:hAnsi="Calibri" w:cs="Calibri"/>
          <w:sz w:val="22"/>
          <w:szCs w:val="22"/>
          <w:lang w:val="en-US"/>
        </w:rPr>
        <w:t xml:space="preserve"> (even when sending MRL in SN addition/modification)</w:t>
      </w:r>
    </w:p>
    <w:p w14:paraId="354D0E40" w14:textId="77777777" w:rsidR="00A00D3F" w:rsidRDefault="00A00D3F" w:rsidP="00066F9E">
      <w:pPr>
        <w:spacing w:after="0"/>
        <w:rPr>
          <w:rFonts w:ascii="Calibri" w:eastAsia="Times New Roman" w:hAnsi="Calibri" w:cs="Calibri"/>
          <w:sz w:val="22"/>
          <w:szCs w:val="22"/>
          <w:lang w:val="en-US"/>
        </w:rPr>
      </w:pPr>
    </w:p>
    <w:p w14:paraId="401D7CDA" w14:textId="05F488DC" w:rsidR="006D6EB1" w:rsidRPr="00057C53" w:rsidRDefault="004F28DC" w:rsidP="00057C53">
      <w:pPr>
        <w:pStyle w:val="ListParagraph"/>
        <w:numPr>
          <w:ilvl w:val="0"/>
          <w:numId w:val="46"/>
        </w:numPr>
        <w:spacing w:after="0"/>
        <w:rPr>
          <w:rFonts w:ascii="Calibri" w:eastAsia="Times New Roman" w:hAnsi="Calibri" w:cs="Calibri"/>
          <w:sz w:val="22"/>
          <w:szCs w:val="22"/>
          <w:lang w:val="en-US"/>
        </w:rPr>
      </w:pPr>
      <w:r w:rsidRPr="00057C53">
        <w:rPr>
          <w:rFonts w:ascii="Calibri" w:eastAsia="Times New Roman" w:hAnsi="Calibri" w:cs="Calibri"/>
          <w:b/>
          <w:bCs/>
          <w:sz w:val="22"/>
          <w:szCs w:val="22"/>
          <w:lang w:val="en-US"/>
        </w:rPr>
        <w:t>Option 3</w:t>
      </w:r>
      <w:r w:rsidR="00D93594">
        <w:rPr>
          <w:rFonts w:ascii="Calibri" w:eastAsia="Times New Roman" w:hAnsi="Calibri" w:cs="Calibri"/>
          <w:b/>
          <w:bCs/>
          <w:sz w:val="22"/>
          <w:szCs w:val="22"/>
          <w:lang w:val="en-US"/>
        </w:rPr>
        <w:t xml:space="preserve"> (MRL + SN PLMN/NID)</w:t>
      </w:r>
      <w:r w:rsidRPr="00057C53">
        <w:rPr>
          <w:rFonts w:ascii="Calibri" w:eastAsia="Times New Roman" w:hAnsi="Calibri" w:cs="Calibri"/>
          <w:b/>
          <w:bCs/>
          <w:sz w:val="22"/>
          <w:szCs w:val="22"/>
          <w:lang w:val="en-US"/>
        </w:rPr>
        <w:t>:</w:t>
      </w:r>
      <w:r w:rsidRPr="00057C53">
        <w:rPr>
          <w:rFonts w:ascii="Calibri" w:eastAsia="Times New Roman" w:hAnsi="Calibri" w:cs="Calibri"/>
          <w:sz w:val="22"/>
          <w:szCs w:val="22"/>
          <w:lang w:val="en-US"/>
        </w:rPr>
        <w:t xml:space="preserve"> MN </w:t>
      </w:r>
      <w:r w:rsidR="00D50B89" w:rsidRPr="00057C53">
        <w:rPr>
          <w:rFonts w:ascii="Calibri" w:eastAsia="Times New Roman" w:hAnsi="Calibri" w:cs="Calibri"/>
          <w:sz w:val="22"/>
          <w:szCs w:val="22"/>
          <w:lang w:val="en-US"/>
        </w:rPr>
        <w:t>explicitly</w:t>
      </w:r>
      <w:r w:rsidRPr="00057C53">
        <w:rPr>
          <w:rFonts w:ascii="Calibri" w:eastAsia="Times New Roman" w:hAnsi="Calibri" w:cs="Calibri"/>
          <w:sz w:val="22"/>
          <w:szCs w:val="22"/>
          <w:lang w:val="en-US"/>
        </w:rPr>
        <w:t xml:space="preserve"> signals a selected NID to SN during SN addition/modification procedure</w:t>
      </w:r>
    </w:p>
    <w:p w14:paraId="3CD3AB05" w14:textId="77777777" w:rsidR="00CA33C3" w:rsidRDefault="00CA33C3" w:rsidP="002C40EB">
      <w:pPr>
        <w:spacing w:after="0"/>
        <w:rPr>
          <w:rFonts w:ascii="Calibri" w:eastAsia="Times New Roman" w:hAnsi="Calibri" w:cs="Calibri"/>
          <w:b/>
          <w:bCs/>
          <w:sz w:val="22"/>
          <w:szCs w:val="22"/>
          <w:lang w:val="en-US"/>
        </w:rPr>
      </w:pPr>
    </w:p>
    <w:p w14:paraId="7BF9E7EE" w14:textId="0AE9AE7B" w:rsidR="003559B7" w:rsidRDefault="00CB1BC1" w:rsidP="002C038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Non-3GPP access for SNPN</w:t>
      </w:r>
    </w:p>
    <w:p w14:paraId="49C494E5" w14:textId="0F4B56F1" w:rsidR="003E5B13" w:rsidRDefault="003E5B13" w:rsidP="00601CF7">
      <w:pPr>
        <w:rPr>
          <w:rFonts w:ascii="Calibri" w:eastAsia="Times New Roman" w:hAnsi="Calibri" w:cs="Calibri"/>
          <w:sz w:val="22"/>
          <w:szCs w:val="22"/>
          <w:lang w:val="en-US"/>
        </w:rPr>
      </w:pPr>
      <w:r>
        <w:rPr>
          <w:rFonts w:ascii="Calibri" w:eastAsia="Times New Roman" w:hAnsi="Calibri" w:cs="Calibri"/>
          <w:sz w:val="22"/>
          <w:szCs w:val="22"/>
          <w:lang w:val="en-US"/>
        </w:rPr>
        <w:t>In order to support this objective, SA2 has a clear requirement for RAN3 as shown below:</w:t>
      </w:r>
    </w:p>
    <w:p w14:paraId="0E2E3B54" w14:textId="77777777" w:rsidR="003E5B13" w:rsidRPr="003E5B13" w:rsidRDefault="003E5B13" w:rsidP="003E5B13">
      <w:pPr>
        <w:ind w:left="720"/>
        <w:rPr>
          <w:rFonts w:ascii="Calibri" w:eastAsia="Times New Roman" w:hAnsi="Calibri" w:cs="Calibri"/>
          <w:i/>
          <w:iCs/>
          <w:sz w:val="22"/>
          <w:szCs w:val="22"/>
          <w:lang w:val="en-US"/>
        </w:rPr>
      </w:pPr>
      <w:r w:rsidRPr="003E5B13">
        <w:rPr>
          <w:rFonts w:ascii="Calibri" w:eastAsia="Times New Roman" w:hAnsi="Calibri" w:cs="Calibri"/>
          <w:i/>
          <w:iCs/>
          <w:sz w:val="22"/>
          <w:szCs w:val="22"/>
          <w:lang w:val="en-US"/>
        </w:rPr>
        <w:t>N3IWF and TNGF being able to include the “selected NID” in the [NGAP] INITIAL UE MESSAGE, which is up to RAN3 to define.</w:t>
      </w:r>
    </w:p>
    <w:p w14:paraId="44AEF6BA" w14:textId="7C6BDBBC" w:rsidR="00BA004D" w:rsidRDefault="005436F6" w:rsidP="00601CF7">
      <w:pPr>
        <w:rPr>
          <w:rFonts w:ascii="Calibri" w:eastAsia="Times New Roman" w:hAnsi="Calibri" w:cs="Calibri"/>
          <w:sz w:val="22"/>
          <w:szCs w:val="22"/>
          <w:lang w:val="en-US"/>
        </w:rPr>
      </w:pPr>
      <w:r>
        <w:rPr>
          <w:rFonts w:ascii="Calibri" w:eastAsia="Times New Roman" w:hAnsi="Calibri" w:cs="Calibri"/>
          <w:sz w:val="22"/>
          <w:szCs w:val="22"/>
          <w:lang w:val="en-US"/>
        </w:rPr>
        <w:t>The following options are possible:</w:t>
      </w:r>
    </w:p>
    <w:p w14:paraId="06D848C8" w14:textId="70D7FFBF" w:rsidR="00F86F80" w:rsidRPr="00F86F80" w:rsidRDefault="00871FF3" w:rsidP="00871FF3">
      <w:pPr>
        <w:rPr>
          <w:rFonts w:ascii="Calibri" w:eastAsia="Times New Roman" w:hAnsi="Calibri" w:cs="Calibri"/>
          <w:b/>
          <w:bCs/>
          <w:sz w:val="22"/>
          <w:szCs w:val="22"/>
          <w:u w:val="single"/>
          <w:lang w:val="en-US"/>
        </w:rPr>
      </w:pPr>
      <w:r w:rsidRPr="00F86F80">
        <w:rPr>
          <w:rFonts w:ascii="Calibri" w:eastAsia="Times New Roman" w:hAnsi="Calibri" w:cs="Calibri"/>
          <w:b/>
          <w:bCs/>
          <w:sz w:val="22"/>
          <w:szCs w:val="22"/>
          <w:u w:val="single"/>
          <w:lang w:val="en-US"/>
        </w:rPr>
        <w:t>Option 1: Reuse User Location Information</w:t>
      </w:r>
      <w:r w:rsidR="00BC4975" w:rsidRPr="00F86F80">
        <w:rPr>
          <w:rFonts w:ascii="Calibri" w:eastAsia="Times New Roman" w:hAnsi="Calibri" w:cs="Calibri"/>
          <w:b/>
          <w:bCs/>
          <w:sz w:val="22"/>
          <w:szCs w:val="22"/>
          <w:u w:val="single"/>
          <w:lang w:val="en-US"/>
        </w:rPr>
        <w:t xml:space="preserve"> in INITIAL UE MESSAGE</w:t>
      </w:r>
      <w:r w:rsidRPr="00F86F80">
        <w:rPr>
          <w:rFonts w:ascii="Calibri" w:eastAsia="Times New Roman" w:hAnsi="Calibri" w:cs="Calibri"/>
          <w:b/>
          <w:bCs/>
          <w:sz w:val="22"/>
          <w:szCs w:val="22"/>
          <w:u w:val="single"/>
          <w:lang w:val="en-US"/>
        </w:rPr>
        <w:t xml:space="preserve"> for signaling the selected NID for non-3GPP access</w:t>
      </w:r>
    </w:p>
    <w:p w14:paraId="779139CA" w14:textId="0E8FA4C0" w:rsidR="00F86F80" w:rsidRPr="00F86F80" w:rsidRDefault="00F86F80" w:rsidP="00871FF3">
      <w:pPr>
        <w:rPr>
          <w:rFonts w:ascii="Calibri" w:eastAsia="Times New Roman" w:hAnsi="Calibri" w:cs="Calibri"/>
          <w:sz w:val="22"/>
          <w:szCs w:val="22"/>
          <w:lang w:val="en-US"/>
        </w:rPr>
      </w:pPr>
      <w:r w:rsidRPr="00F86F80">
        <w:rPr>
          <w:rFonts w:ascii="Calibri" w:eastAsia="Times New Roman" w:hAnsi="Calibri" w:cs="Calibri"/>
          <w:sz w:val="22"/>
          <w:szCs w:val="22"/>
          <w:lang w:val="en-US"/>
        </w:rPr>
        <w:t xml:space="preserve">Just some stage-2 change may be needed to also cover the non-3GPP access scenario and not just the network sharing scenario as highlighted </w:t>
      </w:r>
      <w:r w:rsidRPr="00F86F80">
        <w:rPr>
          <w:rFonts w:ascii="Calibri" w:eastAsia="Times New Roman" w:hAnsi="Calibri" w:cs="Calibri"/>
          <w:sz w:val="22"/>
          <w:szCs w:val="22"/>
          <w:highlight w:val="yellow"/>
          <w:lang w:val="en-US"/>
        </w:rPr>
        <w:t>here</w:t>
      </w:r>
    </w:p>
    <w:p w14:paraId="0202B8F0" w14:textId="77777777" w:rsidR="00871FF3" w:rsidRDefault="00871FF3" w:rsidP="00871FF3">
      <w:pPr>
        <w:ind w:left="720"/>
        <w:rPr>
          <w:rFonts w:ascii="Calibri" w:eastAsia="Times New Roman" w:hAnsi="Calibri" w:cs="Calibri"/>
          <w:i/>
          <w:iCs/>
          <w:sz w:val="22"/>
          <w:szCs w:val="22"/>
          <w:lang w:val="en-US"/>
        </w:rPr>
      </w:pPr>
      <w:r w:rsidRPr="00F86F80">
        <w:rPr>
          <w:rFonts w:ascii="Calibri" w:eastAsia="Times New Roman" w:hAnsi="Calibri" w:cs="Calibri"/>
          <w:i/>
          <w:iCs/>
          <w:sz w:val="22"/>
          <w:szCs w:val="22"/>
          <w:highlight w:val="yellow"/>
          <w:lang w:val="en-US"/>
        </w:rPr>
        <w:t>In case of network sharing for SNPNs,</w:t>
      </w:r>
      <w:r w:rsidRPr="00152DB5">
        <w:rPr>
          <w:rFonts w:ascii="Calibri" w:eastAsia="Times New Roman" w:hAnsi="Calibri" w:cs="Calibri"/>
          <w:i/>
          <w:iCs/>
          <w:sz w:val="22"/>
          <w:szCs w:val="22"/>
          <w:lang w:val="en-US"/>
        </w:rPr>
        <w:t xml:space="preserve"> the selected SNPN is indicated within the User Location Information IE included in the INITIAL UE MESSAGE message by the PLMN Identity IE within the TAI IE and the NID IE</w:t>
      </w:r>
    </w:p>
    <w:p w14:paraId="3D5242DC" w14:textId="77777777" w:rsidR="00FB0768" w:rsidRPr="00384739" w:rsidRDefault="00FB0768" w:rsidP="00FB0768">
      <w:pPr>
        <w:rPr>
          <w:lang w:val="en-US"/>
        </w:rPr>
      </w:pPr>
      <w:bookmarkStart w:id="1" w:name="_Toc120537232"/>
      <w:r w:rsidRPr="00384739">
        <w:rPr>
          <w:lang w:val="en-US"/>
        </w:rPr>
        <w:t>9.3.1.16          User Location Information</w:t>
      </w:r>
      <w:bookmarkEnd w:id="1"/>
    </w:p>
    <w:p w14:paraId="17DBCD30" w14:textId="77777777" w:rsidR="00FB0768" w:rsidRDefault="00FB0768" w:rsidP="00FB0768">
      <w:pPr>
        <w:rPr>
          <w:color w:val="000000"/>
        </w:rPr>
      </w:pPr>
      <w:r>
        <w:rPr>
          <w:color w:val="000000"/>
        </w:rPr>
        <w:t>This IE is used to provide location information of the UE.</w:t>
      </w:r>
    </w:p>
    <w:tbl>
      <w:tblPr>
        <w:tblW w:w="9870" w:type="dxa"/>
        <w:tblInd w:w="108" w:type="dxa"/>
        <w:tblCellMar>
          <w:left w:w="0" w:type="dxa"/>
          <w:right w:w="0" w:type="dxa"/>
        </w:tblCellMar>
        <w:tblLook w:val="04A0" w:firstRow="1" w:lastRow="0" w:firstColumn="1" w:lastColumn="0" w:noHBand="0" w:noVBand="1"/>
      </w:tblPr>
      <w:tblGrid>
        <w:gridCol w:w="2269"/>
        <w:gridCol w:w="1021"/>
        <w:gridCol w:w="1078"/>
        <w:gridCol w:w="1588"/>
        <w:gridCol w:w="1758"/>
        <w:gridCol w:w="1078"/>
        <w:gridCol w:w="1078"/>
      </w:tblGrid>
      <w:tr w:rsidR="00FB0768" w14:paraId="25E2804C" w14:textId="77777777" w:rsidTr="000D7CE3">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5B670D"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D5BE7"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B8243"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119E9"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BC3C1"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1A138"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82E6F1" w14:textId="77777777" w:rsidR="00FB0768" w:rsidRDefault="00FB0768"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FB0768" w14:paraId="05CB45E0"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0A7CA"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CHOICE </w:t>
            </w:r>
            <w:r>
              <w:rPr>
                <w:rFonts w:ascii="Arial" w:hAnsi="Arial" w:cs="Arial"/>
                <w:i/>
                <w:iCs/>
                <w:sz w:val="18"/>
                <w:szCs w:val="18"/>
                <w:lang w:val="en-GB"/>
              </w:rPr>
              <w:t>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011FBD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CF6A8D7" w14:textId="77777777" w:rsidR="00FB0768" w:rsidRDefault="00FB0768" w:rsidP="000D7CE3">
            <w:pPr>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DB81C1F"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B1B947A"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C1BBD2D"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352B50"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175C1972"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4637C" w14:textId="77777777" w:rsidR="00FB0768" w:rsidRDefault="00FB0768" w:rsidP="000D7CE3">
            <w:pPr>
              <w:pStyle w:val="tal0"/>
              <w:spacing w:before="0" w:beforeAutospacing="0" w:after="0" w:afterAutospacing="0"/>
              <w:ind w:left="72"/>
              <w:rPr>
                <w:rFonts w:ascii="Arial" w:hAnsi="Arial" w:cs="Arial"/>
                <w:sz w:val="18"/>
                <w:szCs w:val="18"/>
              </w:rPr>
            </w:pPr>
            <w:r>
              <w:rPr>
                <w:rFonts w:ascii="Arial" w:hAnsi="Arial" w:cs="Arial"/>
                <w:sz w:val="18"/>
                <w:szCs w:val="18"/>
                <w:lang w:val="fr-FR"/>
              </w:rPr>
              <w:t>&gt;</w:t>
            </w:r>
            <w:r>
              <w:rPr>
                <w:rFonts w:ascii="Arial" w:hAnsi="Arial" w:cs="Arial"/>
                <w:i/>
                <w:iCs/>
                <w:sz w:val="18"/>
                <w:szCs w:val="18"/>
                <w:lang w:val="fr-FR"/>
              </w:rPr>
              <w:t>E-UTRA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74A98654" w14:textId="77777777" w:rsidR="00FB0768" w:rsidRDefault="00FB0768" w:rsidP="000D7CE3">
            <w:pPr>
              <w:rPr>
                <w:rFonts w:ascii="Arial" w:hAnsi="Arial" w:cs="Arial"/>
                <w:sz w:val="18"/>
                <w:szCs w:val="18"/>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6932F2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fr-FR"/>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77843DD5" w14:textId="77777777" w:rsidR="00FB0768" w:rsidRDefault="00FB0768" w:rsidP="000D7CE3">
            <w:pPr>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74518B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fr-FR"/>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0D182D7"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fr-FR"/>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0953698"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fr-FR"/>
              </w:rPr>
              <w:t> </w:t>
            </w:r>
          </w:p>
        </w:tc>
      </w:tr>
      <w:tr w:rsidR="00FB0768" w14:paraId="6B525637"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8F50B"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&gt;&gt;E-UTRA CGI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0ED7D8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1F5E91C"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1FC7FB6"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9.3.1.9</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EBC26DB" w14:textId="77777777" w:rsidR="00FB0768" w:rsidRDefault="00FB0768" w:rsidP="000D7CE3">
            <w:pPr>
              <w:rPr>
                <w:rFonts w:ascii="Arial" w:hAnsi="Arial" w:cs="Arial"/>
                <w:sz w:val="18"/>
                <w:szCs w:val="18"/>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32B932C"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9B9E34F"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0E536844"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27A62"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FDDEBE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B0B346"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8DA458C"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9.3.3.11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8AAB96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8980222"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A969809"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0D05E749"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3A7C2"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&gt;&gt;Age of Location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2D79A0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43C4B7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78270C8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Time Stamp</w:t>
            </w:r>
          </w:p>
          <w:p w14:paraId="0D18BF7C"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976B81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xml:space="preserve">Indicates the UTC time when the location </w:t>
            </w:r>
            <w:r>
              <w:rPr>
                <w:rFonts w:ascii="Arial" w:hAnsi="Arial" w:cs="Arial"/>
                <w:sz w:val="18"/>
                <w:szCs w:val="18"/>
                <w:lang w:val="en-GB"/>
              </w:rPr>
              <w:lastRenderedPageBreak/>
              <w:t>information was generated.</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A81EFA0"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lastRenderedPageBreak/>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5D2A4B7"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2029CCF7"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69717"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&gt;&gt;PSCell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45F1057"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E02C24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3AE4147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NG-RAN CGI</w:t>
            </w:r>
          </w:p>
          <w:p w14:paraId="5AF281B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467D4FA"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E623FD4"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A378D05"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13500A5B"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8D287" w14:textId="77777777" w:rsidR="00FB0768" w:rsidRDefault="00FB0768" w:rsidP="000D7CE3">
            <w:pPr>
              <w:pStyle w:val="tal0"/>
              <w:spacing w:before="0" w:beforeAutospacing="0" w:after="0" w:afterAutospacing="0"/>
              <w:ind w:left="72"/>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NR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DA18B17" w14:textId="77777777" w:rsidR="00FB0768" w:rsidRDefault="00FB0768" w:rsidP="000D7CE3">
            <w:pPr>
              <w:rPr>
                <w:rFonts w:ascii="Arial" w:hAnsi="Arial" w:cs="Arial"/>
                <w:sz w:val="18"/>
                <w:szCs w:val="18"/>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61C98C"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77DD1AF" w14:textId="77777777" w:rsidR="00FB0768" w:rsidRDefault="00FB0768" w:rsidP="000D7CE3">
            <w:pPr>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0E1E78A" w14:textId="77777777" w:rsidR="00FB0768" w:rsidRDefault="00FB0768" w:rsidP="000D7CE3"/>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57C5F1E"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F59CE66"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75F2CE97"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9FCBC"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&gt;&gt;NR CGI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4516A3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263FF5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146B52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09FAE5C" w14:textId="77777777" w:rsidR="00FB0768" w:rsidRDefault="00FB0768" w:rsidP="000D7CE3">
            <w:pPr>
              <w:rPr>
                <w:rFonts w:ascii="Arial" w:hAnsi="Arial" w:cs="Arial"/>
                <w:sz w:val="18"/>
                <w:szCs w:val="18"/>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8F0C8D0"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854BD66"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41034B62"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C5D34" w14:textId="77777777" w:rsidR="00FB0768" w:rsidRPr="00D73EE7" w:rsidRDefault="00FB0768" w:rsidP="000D7CE3">
            <w:pPr>
              <w:pStyle w:val="tal0"/>
              <w:spacing w:before="0" w:beforeAutospacing="0" w:after="0" w:afterAutospacing="0"/>
              <w:ind w:left="165"/>
              <w:rPr>
                <w:rFonts w:ascii="Arial" w:hAnsi="Arial" w:cs="Arial"/>
                <w:sz w:val="18"/>
                <w:szCs w:val="18"/>
                <w:highlight w:val="yellow"/>
              </w:rPr>
            </w:pPr>
            <w:r w:rsidRPr="00D73EE7">
              <w:rPr>
                <w:rFonts w:ascii="Arial" w:hAnsi="Arial" w:cs="Arial"/>
                <w:sz w:val="18"/>
                <w:szCs w:val="18"/>
                <w:highlight w:val="yellow"/>
                <w:lang w:val="en-GB"/>
              </w:rPr>
              <w:t>&gt;&gt;TAI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CC098E3"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B62631"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DE3E497"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9.3.3.11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AC556F0"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This IE is ignored if the </w:t>
            </w:r>
            <w:r w:rsidRPr="00D73EE7">
              <w:rPr>
                <w:rFonts w:ascii="Arial" w:hAnsi="Arial" w:cs="Arial"/>
                <w:i/>
                <w:iCs/>
                <w:sz w:val="18"/>
                <w:szCs w:val="18"/>
                <w:highlight w:val="yellow"/>
                <w:lang w:val="en-GB"/>
              </w:rPr>
              <w:t>NR NTN TAI Information</w:t>
            </w:r>
            <w:r w:rsidRPr="00D73EE7">
              <w:rPr>
                <w:rFonts w:ascii="Arial" w:hAnsi="Arial" w:cs="Arial"/>
                <w:sz w:val="18"/>
                <w:szCs w:val="18"/>
                <w:highlight w:val="yellow"/>
                <w:lang w:val="en-GB"/>
              </w:rPr>
              <w:t> IE is present.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FA5061C" w14:textId="77777777" w:rsidR="00FB0768" w:rsidRPr="00D73EE7" w:rsidRDefault="00FB0768" w:rsidP="000D7CE3">
            <w:pPr>
              <w:pStyle w:val="tac0"/>
              <w:spacing w:before="0" w:beforeAutospacing="0" w:after="0" w:afterAutospacing="0"/>
              <w:jc w:val="center"/>
              <w:rPr>
                <w:rFonts w:ascii="Arial" w:hAnsi="Arial" w:cs="Arial"/>
                <w:sz w:val="18"/>
                <w:szCs w:val="18"/>
                <w:highlight w:val="yellow"/>
              </w:rPr>
            </w:pPr>
            <w:r w:rsidRPr="00D73EE7">
              <w:rPr>
                <w:rFonts w:ascii="Arial" w:hAnsi="Arial" w:cs="Arial"/>
                <w:sz w:val="18"/>
                <w:szCs w:val="18"/>
                <w:highlight w:val="yellow"/>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8E8409B" w14:textId="77777777" w:rsidR="00FB0768" w:rsidRPr="00D73EE7" w:rsidRDefault="00FB0768" w:rsidP="000D7CE3">
            <w:pPr>
              <w:pStyle w:val="tac0"/>
              <w:spacing w:before="0" w:beforeAutospacing="0" w:after="0" w:afterAutospacing="0"/>
              <w:jc w:val="center"/>
              <w:rPr>
                <w:rFonts w:ascii="Arial" w:hAnsi="Arial" w:cs="Arial"/>
                <w:sz w:val="18"/>
                <w:szCs w:val="18"/>
                <w:highlight w:val="yellow"/>
              </w:rPr>
            </w:pPr>
            <w:r w:rsidRPr="00D73EE7">
              <w:rPr>
                <w:rFonts w:ascii="Arial" w:hAnsi="Arial" w:cs="Arial"/>
                <w:sz w:val="18"/>
                <w:szCs w:val="18"/>
                <w:highlight w:val="yellow"/>
                <w:lang w:val="en-GB"/>
              </w:rPr>
              <w:t> </w:t>
            </w:r>
          </w:p>
        </w:tc>
      </w:tr>
      <w:tr w:rsidR="00FB0768" w14:paraId="7BC8CA83"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B69C"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&gt;&gt;Age of Location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76BD478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66CE89E"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B24DDA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Time Stamp</w:t>
            </w:r>
          </w:p>
          <w:p w14:paraId="4057100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70DB7C6"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Indicates the UTC time when the location information was generated.</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45016BA"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F849158"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7AAE3DB4"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DF2DB"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&gt;&gt;PSCell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F2AB1B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3F0CAD7"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7A282A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NG-RAN CGI</w:t>
            </w:r>
          </w:p>
          <w:p w14:paraId="107A433E"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D72527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5D1F711"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3003997"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77A78FB7"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21928" w14:textId="77777777" w:rsidR="00FB0768" w:rsidRPr="00D73EE7" w:rsidRDefault="00FB0768" w:rsidP="000D7CE3">
            <w:pPr>
              <w:pStyle w:val="tal0"/>
              <w:spacing w:before="0" w:beforeAutospacing="0" w:after="0" w:afterAutospacing="0"/>
              <w:ind w:left="165"/>
              <w:rPr>
                <w:rFonts w:ascii="Arial" w:hAnsi="Arial" w:cs="Arial"/>
                <w:sz w:val="18"/>
                <w:szCs w:val="18"/>
                <w:highlight w:val="yellow"/>
              </w:rPr>
            </w:pPr>
            <w:bookmarkStart w:id="2" w:name="_Hlk44345107"/>
            <w:r w:rsidRPr="00D73EE7">
              <w:rPr>
                <w:rFonts w:ascii="Arial" w:hAnsi="Arial" w:cs="Arial"/>
                <w:sz w:val="18"/>
                <w:szCs w:val="18"/>
                <w:highlight w:val="yellow"/>
                <w:lang w:val="en-GB"/>
              </w:rPr>
              <w:t>&gt;&gt;NID</w:t>
            </w:r>
            <w:bookmarkEnd w:id="2"/>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F0BC342"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14EAFDD"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2BD98EA"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9.3.3.42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EA00480" w14:textId="77777777" w:rsidR="00FB0768" w:rsidRPr="00D73EE7" w:rsidRDefault="00FB0768"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D984E2" w14:textId="77777777" w:rsidR="00FB0768" w:rsidRPr="00D73EE7" w:rsidRDefault="00FB0768" w:rsidP="000D7CE3">
            <w:pPr>
              <w:pStyle w:val="tac0"/>
              <w:spacing w:before="0" w:beforeAutospacing="0" w:after="0" w:afterAutospacing="0"/>
              <w:jc w:val="center"/>
              <w:rPr>
                <w:rFonts w:ascii="Arial" w:hAnsi="Arial" w:cs="Arial"/>
                <w:sz w:val="18"/>
                <w:szCs w:val="18"/>
                <w:highlight w:val="yellow"/>
              </w:rPr>
            </w:pPr>
            <w:r w:rsidRPr="00D73EE7">
              <w:rPr>
                <w:rFonts w:ascii="Arial" w:hAnsi="Arial" w:cs="Arial"/>
                <w:sz w:val="18"/>
                <w:szCs w:val="18"/>
                <w:highlight w:val="yellow"/>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2CB9889" w14:textId="77777777" w:rsidR="00FB0768" w:rsidRPr="00D73EE7" w:rsidRDefault="00FB0768" w:rsidP="000D7CE3">
            <w:pPr>
              <w:pStyle w:val="tac0"/>
              <w:spacing w:before="0" w:beforeAutospacing="0" w:after="0" w:afterAutospacing="0"/>
              <w:jc w:val="center"/>
              <w:rPr>
                <w:rFonts w:ascii="Arial" w:hAnsi="Arial" w:cs="Arial"/>
                <w:sz w:val="18"/>
                <w:szCs w:val="18"/>
                <w:highlight w:val="yellow"/>
              </w:rPr>
            </w:pPr>
            <w:r w:rsidRPr="00D73EE7">
              <w:rPr>
                <w:rFonts w:ascii="Arial" w:hAnsi="Arial" w:cs="Arial"/>
                <w:sz w:val="18"/>
                <w:szCs w:val="18"/>
                <w:highlight w:val="yellow"/>
                <w:lang w:val="en-GB"/>
              </w:rPr>
              <w:t>reject</w:t>
            </w:r>
          </w:p>
        </w:tc>
      </w:tr>
      <w:tr w:rsidR="00FB0768" w14:paraId="11F34570"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15869"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&gt;&gt;NR NTN TAI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FE9BAF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4B580B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217220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9.3.3.53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C80451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FE6B308"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06F1E8A"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032C6567"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BA118" w14:textId="77777777" w:rsidR="00FB0768" w:rsidRDefault="00FB0768" w:rsidP="000D7CE3">
            <w:pPr>
              <w:pStyle w:val="tal0"/>
              <w:spacing w:before="0" w:beforeAutospacing="0" w:after="0" w:afterAutospacing="0"/>
              <w:ind w:left="75"/>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N3IWF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51FF38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5CE6BC5"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B09235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89E3C2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760201"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F379A6F"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07FACAB9"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AC20F"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&gt;&gt;IP Address</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E33A8A5"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ED9A1B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E1D2F1C"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Transport Layer Address</w:t>
            </w:r>
          </w:p>
          <w:p w14:paraId="20A53245"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9.3.2.4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7C864686"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UE's local IP address used to reach the N3IWF</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64C6B21"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CB6B2EB"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0D8CAA25"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FDDAB"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&gt;&gt;Port Number</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C27C76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D18C16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79C0A59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p w14:paraId="6E9CB65E"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(SIZE(2))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D0D166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UDP or TCP source port number if NAT is detected.</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A20662C"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FC8524"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66D66B31"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80EC7"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7B0BD11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624A2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8C3CDDA"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9.3.3.11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ABCFE9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F7E9009"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5688C2E"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56169EDF"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B36A1" w14:textId="77777777" w:rsidR="00FB0768" w:rsidRDefault="00FB0768" w:rsidP="000D7CE3">
            <w:pPr>
              <w:pStyle w:val="tal0"/>
              <w:spacing w:before="0" w:beforeAutospacing="0" w:after="0" w:afterAutospacing="0"/>
              <w:ind w:left="74"/>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TNGF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6CB93AE"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AED683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60C3859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7E968A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0614E66"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0097693"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2A077893"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9B711"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&gt;&gt;TNAP ID</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750C9CA"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15A1037"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372CF2E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OCTET STRING</w:t>
            </w:r>
          </w:p>
          <w:p w14:paraId="526FA1D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F9FD29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TNAP Identifier used to identify the TNAP. Details in TS 29.571 [35].</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15E30B6"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57F91C2"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1CE33D7A"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9629C"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&gt;&gt;IP Address</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C38F84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098999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9486C9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Transport Layer Address</w:t>
            </w:r>
          </w:p>
          <w:p w14:paraId="0A7A2AE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9.3.2.4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BCBCDA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UE's local IP address used to reach the TNGF.</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49D90A8"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BC342B7"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27AB12A7"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A2060"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&gt;&gt;Port Number</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378DF6A"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F1FA57F"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C1CD7A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p w14:paraId="4988CA7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(SIZE(2))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FCC6A6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UDP or TCP source port number if NAT is detected.</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01A170F"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F34BAE"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0DCF6822"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75A9B"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745BE055"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BA1452"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4AA2F96"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9.3.3.11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FF03DE5"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E836112"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12FB214"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4AEAD930"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AA309" w14:textId="77777777" w:rsidR="00FB0768" w:rsidRDefault="00FB0768" w:rsidP="000D7CE3">
            <w:pPr>
              <w:pStyle w:val="tal0"/>
              <w:spacing w:before="0" w:beforeAutospacing="0" w:after="0" w:afterAutospacing="0"/>
              <w:ind w:left="74"/>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TWIF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6AD8370"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9981A2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B2F57E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24C12AF"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B758E48"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E0174D"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11322796"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AD5B7"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&gt;&gt;TWAP ID</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50587B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033BD0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BE7E866"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p w14:paraId="2ACB5AA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660E0E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TWAP Identifier used to identify the TWAP. Details in TS 29.571 [35].</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DA1C966"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2B83E13"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1E63D074"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5604F"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&gt;&gt;IP Address</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0ECA717"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1D308E1"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38086C51" w14:textId="77777777" w:rsidR="00FB0768" w:rsidRDefault="00FB0768" w:rsidP="000D7CE3">
            <w:r>
              <w:rPr>
                <w:rFonts w:ascii="Arial" w:hAnsi="Arial" w:cs="Arial"/>
                <w:sz w:val="18"/>
                <w:szCs w:val="18"/>
              </w:rPr>
              <w:t>Transport Layer Address</w:t>
            </w:r>
          </w:p>
          <w:p w14:paraId="36302B5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9.3.2.4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70FB0F6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Non-5G-Capable over WLAN device's local IP address used to reach the TWIF.</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A8BC799"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75344B"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3239D430"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0B63F"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&gt;&gt;Port Number</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B9C935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0CE0FA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6C3B74B3" w14:textId="77777777" w:rsidR="00FB0768" w:rsidRDefault="00FB0768" w:rsidP="000D7CE3">
            <w:r>
              <w:rPr>
                <w:rFonts w:ascii="Arial" w:hAnsi="Arial" w:cs="Arial"/>
                <w:sz w:val="18"/>
                <w:szCs w:val="18"/>
              </w:rPr>
              <w:t>OCTET STRING</w:t>
            </w:r>
          </w:p>
          <w:p w14:paraId="3FF8DA9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(SIZE(2))</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8E75595"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UDP or TCP source port number if NAT is detected.</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DCB16D5"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337E430"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FB0768" w14:paraId="443480E8"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E0B9A"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lastRenderedPageBreak/>
              <w:t>&gt;&gt;TAI</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7600EC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B24B20D"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9CF85EC" w14:textId="77777777" w:rsidR="00FB0768" w:rsidRDefault="00FB0768" w:rsidP="000D7CE3">
            <w:r>
              <w:rPr>
                <w:rFonts w:ascii="Arial" w:hAnsi="Arial" w:cs="Arial"/>
                <w:sz w:val="18"/>
                <w:szCs w:val="18"/>
              </w:rPr>
              <w:t>9.3.3.11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951897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813BF87"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8A745FA"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1F761968"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20C24" w14:textId="77777777" w:rsidR="00FB0768" w:rsidRDefault="00FB0768" w:rsidP="000D7CE3">
            <w:pPr>
              <w:pStyle w:val="tal0"/>
              <w:spacing w:before="0" w:beforeAutospacing="0" w:after="0" w:afterAutospacing="0"/>
              <w:ind w:left="74"/>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W-AGF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9D87BF8"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118D074"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001D98B"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203767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Indicates the location information via wireline access as specified in TS 23.316 [34].</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9E3E228"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6680434"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FB0768" w14:paraId="75752E35" w14:textId="77777777" w:rsidTr="000D7CE3">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6E72" w14:textId="77777777" w:rsidR="00FB0768" w:rsidRDefault="00FB0768"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&gt;&gt;W-AGF user location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4CEBFB7"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9DA113"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C394EB1" w14:textId="77777777" w:rsidR="00FB0768" w:rsidRDefault="00FB0768" w:rsidP="000D7CE3">
            <w:pPr>
              <w:pStyle w:val="tal0"/>
              <w:spacing w:before="0" w:beforeAutospacing="0" w:after="0" w:afterAutospacing="0"/>
              <w:rPr>
                <w:rFonts w:ascii="Arial" w:hAnsi="Arial" w:cs="Arial"/>
                <w:sz w:val="18"/>
                <w:szCs w:val="18"/>
              </w:rPr>
            </w:pPr>
            <w:bookmarkStart w:id="3" w:name="_Hlk44327281"/>
            <w:r>
              <w:rPr>
                <w:rFonts w:ascii="Arial" w:hAnsi="Arial" w:cs="Arial"/>
                <w:sz w:val="18"/>
                <w:szCs w:val="18"/>
                <w:lang w:val="en-GB"/>
              </w:rPr>
              <w:t>9.3.1.</w:t>
            </w:r>
            <w:bookmarkEnd w:id="3"/>
            <w:r>
              <w:rPr>
                <w:rFonts w:ascii="Arial" w:hAnsi="Arial" w:cs="Arial"/>
                <w:sz w:val="18"/>
                <w:szCs w:val="18"/>
                <w:lang w:val="en-GB"/>
              </w:rPr>
              <w:t>164</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D8C8849" w14:textId="77777777" w:rsidR="00FB0768" w:rsidRDefault="00FB0768"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35523E5"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44EFE0D" w14:textId="77777777" w:rsidR="00FB0768" w:rsidRDefault="00FB0768"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bl>
    <w:p w14:paraId="50F27F6A" w14:textId="77777777" w:rsidR="00FB0768" w:rsidRPr="00FB0768" w:rsidRDefault="00FB0768" w:rsidP="00FB0768">
      <w:pPr>
        <w:rPr>
          <w:rFonts w:ascii="Calibri" w:eastAsia="Times New Roman" w:hAnsi="Calibri" w:cs="Calibri"/>
          <w:sz w:val="22"/>
          <w:szCs w:val="22"/>
          <w:lang w:val="en-US"/>
        </w:rPr>
      </w:pPr>
    </w:p>
    <w:p w14:paraId="40E360F9" w14:textId="5B403732" w:rsidR="008150C9" w:rsidRDefault="00BA004D" w:rsidP="00F86F80">
      <w:pPr>
        <w:spacing w:after="0"/>
        <w:rPr>
          <w:rFonts w:ascii="Calibri" w:eastAsia="Times New Roman" w:hAnsi="Calibri" w:cs="Calibri"/>
          <w:b/>
          <w:bCs/>
          <w:sz w:val="22"/>
          <w:szCs w:val="22"/>
          <w:u w:val="single"/>
          <w:lang w:val="en-US"/>
        </w:rPr>
      </w:pPr>
      <w:r w:rsidRPr="00BA004D">
        <w:rPr>
          <w:rFonts w:ascii="Calibri" w:eastAsia="Times New Roman" w:hAnsi="Calibri" w:cs="Calibri"/>
          <w:sz w:val="22"/>
          <w:szCs w:val="22"/>
          <w:lang w:val="en-US"/>
        </w:rPr>
        <w:t> </w:t>
      </w:r>
      <w:r w:rsidR="00D23DF7" w:rsidRPr="0066371C">
        <w:rPr>
          <w:rFonts w:ascii="Calibri" w:eastAsia="Times New Roman" w:hAnsi="Calibri" w:cs="Calibri"/>
          <w:b/>
          <w:bCs/>
          <w:sz w:val="22"/>
          <w:szCs w:val="22"/>
          <w:u w:val="single"/>
          <w:lang w:val="en-US"/>
        </w:rPr>
        <w:t xml:space="preserve">Option </w:t>
      </w:r>
      <w:r w:rsidR="00F86F80">
        <w:rPr>
          <w:rFonts w:ascii="Calibri" w:eastAsia="Times New Roman" w:hAnsi="Calibri" w:cs="Calibri"/>
          <w:b/>
          <w:bCs/>
          <w:sz w:val="22"/>
          <w:szCs w:val="22"/>
          <w:u w:val="single"/>
          <w:lang w:val="en-US"/>
        </w:rPr>
        <w:t>2</w:t>
      </w:r>
      <w:r w:rsidR="00D23DF7" w:rsidRPr="0066371C">
        <w:rPr>
          <w:rFonts w:ascii="Calibri" w:eastAsia="Times New Roman" w:hAnsi="Calibri" w:cs="Calibri"/>
          <w:b/>
          <w:bCs/>
          <w:sz w:val="22"/>
          <w:szCs w:val="22"/>
          <w:u w:val="single"/>
          <w:lang w:val="en-US"/>
        </w:rPr>
        <w:t>:</w:t>
      </w:r>
      <w:r w:rsidR="00377370" w:rsidRPr="0066371C">
        <w:rPr>
          <w:rFonts w:ascii="Calibri" w:eastAsia="Times New Roman" w:hAnsi="Calibri" w:cs="Calibri"/>
          <w:b/>
          <w:bCs/>
          <w:sz w:val="22"/>
          <w:szCs w:val="22"/>
          <w:u w:val="single"/>
          <w:lang w:val="en-US"/>
        </w:rPr>
        <w:t xml:space="preserve"> Introduce a new IE </w:t>
      </w:r>
      <w:r w:rsidR="008150C9" w:rsidRPr="0066371C">
        <w:rPr>
          <w:rFonts w:ascii="Calibri" w:eastAsia="Times New Roman" w:hAnsi="Calibri" w:cs="Calibri"/>
          <w:b/>
          <w:bCs/>
          <w:sz w:val="22"/>
          <w:szCs w:val="22"/>
          <w:u w:val="single"/>
          <w:lang w:val="en-US"/>
        </w:rPr>
        <w:t>“</w:t>
      </w:r>
      <w:r w:rsidR="00377370" w:rsidRPr="0066371C">
        <w:rPr>
          <w:rFonts w:ascii="Calibri" w:eastAsia="Times New Roman" w:hAnsi="Calibri" w:cs="Calibri"/>
          <w:b/>
          <w:bCs/>
          <w:sz w:val="22"/>
          <w:szCs w:val="22"/>
          <w:u w:val="single"/>
          <w:lang w:val="en-US"/>
        </w:rPr>
        <w:t>Selected NID</w:t>
      </w:r>
      <w:r w:rsidR="008150C9" w:rsidRPr="0066371C">
        <w:rPr>
          <w:rFonts w:ascii="Calibri" w:eastAsia="Times New Roman" w:hAnsi="Calibri" w:cs="Calibri"/>
          <w:b/>
          <w:bCs/>
          <w:sz w:val="22"/>
          <w:szCs w:val="22"/>
          <w:u w:val="single"/>
          <w:lang w:val="en-US"/>
        </w:rPr>
        <w:t>”</w:t>
      </w:r>
      <w:r w:rsidR="00377370" w:rsidRPr="0066371C">
        <w:rPr>
          <w:rFonts w:ascii="Calibri" w:eastAsia="Times New Roman" w:hAnsi="Calibri" w:cs="Calibri"/>
          <w:b/>
          <w:bCs/>
          <w:sz w:val="22"/>
          <w:szCs w:val="22"/>
          <w:u w:val="single"/>
          <w:lang w:val="en-US"/>
        </w:rPr>
        <w:t xml:space="preserve"> in INITIAL UE MESSAGE</w:t>
      </w:r>
      <w:r w:rsidR="0066371C" w:rsidRPr="0066371C">
        <w:rPr>
          <w:rFonts w:ascii="Calibri" w:eastAsia="Times New Roman" w:hAnsi="Calibri" w:cs="Calibri"/>
          <w:b/>
          <w:bCs/>
          <w:sz w:val="22"/>
          <w:szCs w:val="22"/>
          <w:u w:val="single"/>
          <w:lang w:val="en-US"/>
        </w:rPr>
        <w:t xml:space="preserve"> in the top level</w:t>
      </w:r>
    </w:p>
    <w:p w14:paraId="0F8C87C2" w14:textId="77777777" w:rsidR="00F86F80" w:rsidRPr="0066371C" w:rsidRDefault="00F86F80" w:rsidP="00F86F80">
      <w:pPr>
        <w:spacing w:after="0"/>
        <w:rPr>
          <w:rFonts w:ascii="Calibri" w:eastAsia="Times New Roman" w:hAnsi="Calibri" w:cs="Calibri"/>
          <w:b/>
          <w:bCs/>
          <w:sz w:val="22"/>
          <w:szCs w:val="22"/>
          <w:u w:val="single"/>
          <w:lang w:val="en-US"/>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717"/>
        <w:gridCol w:w="1001"/>
        <w:gridCol w:w="834"/>
        <w:gridCol w:w="1583"/>
        <w:gridCol w:w="2098"/>
        <w:gridCol w:w="1016"/>
        <w:gridCol w:w="1091"/>
      </w:tblGrid>
      <w:tr w:rsidR="00D23DF7" w:rsidRPr="00D23DF7" w14:paraId="4A31EF70"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DA3D3"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IE/Group Name</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2A1DA"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Presence</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81DFC"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Range</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314B4"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IE type and reference</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E1428"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Semantics description</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D82969"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Criticality</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963AF"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b/>
                <w:bCs/>
                <w:sz w:val="18"/>
                <w:szCs w:val="18"/>
              </w:rPr>
              <w:t>Assigned Criticality</w:t>
            </w:r>
          </w:p>
        </w:tc>
      </w:tr>
      <w:tr w:rsidR="00D23DF7" w:rsidRPr="00D23DF7" w14:paraId="393046AB"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B84BC"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Message Type</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0137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M</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5776C0"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37844"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9.3.1.1</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9C4B5"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5C4545"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DA4907"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ignore</w:t>
            </w:r>
          </w:p>
        </w:tc>
      </w:tr>
      <w:tr w:rsidR="00D23DF7" w:rsidRPr="00D23DF7" w14:paraId="5E9CD2DC"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3DFA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RAN UE NGAP ID</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778864"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M</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86129"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742D0C"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9.3.3.2</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10651"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8C2CEA"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3DE88"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reject</w:t>
            </w:r>
          </w:p>
        </w:tc>
      </w:tr>
      <w:tr w:rsidR="00D23DF7" w:rsidRPr="00D23DF7" w14:paraId="76FF1BBB"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21864"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NAS-PDU</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E7F5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M</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E7B2E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70549"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9.3.3.4</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2924A"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319BE"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F6769"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reject</w:t>
            </w:r>
          </w:p>
        </w:tc>
      </w:tr>
      <w:tr w:rsidR="00D23DF7" w:rsidRPr="00D23DF7" w14:paraId="4AC0C77F"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7C70D"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User Location Information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FC09C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M</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FD8C8"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C4134"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9.3.1.16</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5E4BD8"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908325"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040F04"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reject</w:t>
            </w:r>
          </w:p>
        </w:tc>
      </w:tr>
      <w:tr w:rsidR="00D23DF7" w:rsidRPr="00D23DF7" w14:paraId="3B98F2B0"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B23212"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RRC Establishment Cause</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7BBB3"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M</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288FBB"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EBA4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9.3.1.111</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CD1E5"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CF618"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29972A"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ignore</w:t>
            </w:r>
          </w:p>
        </w:tc>
      </w:tr>
      <w:tr w:rsidR="00D23DF7" w:rsidRPr="00D23DF7" w14:paraId="5447E0A2"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31EE7"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5G-S-TMSI</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E58360"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EDAC4D"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7E92E"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9.3.3.20</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95012"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418B86"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924403"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reject</w:t>
            </w:r>
          </w:p>
        </w:tc>
      </w:tr>
      <w:tr w:rsidR="00D23DF7" w:rsidRPr="00D23DF7" w14:paraId="507906FB"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193DF"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AMF Set ID</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12B6DD"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FE28DC"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23AF8"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9.3.3.12</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CF4A9"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2FCEA"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D9139"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ignore</w:t>
            </w:r>
          </w:p>
        </w:tc>
      </w:tr>
      <w:tr w:rsidR="00D23DF7" w:rsidRPr="00D23DF7" w14:paraId="36AC0721"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0DABC4"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UE Context Request</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35D35"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BC6BF"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4570A"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ENUMERATED (requested,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2C09AD"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7C132E"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F8A3AE"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ignore</w:t>
            </w:r>
          </w:p>
        </w:tc>
      </w:tr>
      <w:tr w:rsidR="00D23DF7" w:rsidRPr="00D23DF7" w14:paraId="644BA218"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9A4A52"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Allowed NSSAI</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1CA49"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5A299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A4758"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9.3.1.31</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FCB5F"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9AB2A"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A8582D"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reject</w:t>
            </w:r>
          </w:p>
        </w:tc>
      </w:tr>
      <w:tr w:rsidR="00D23DF7" w:rsidRPr="00D23DF7" w14:paraId="2772E760"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65433"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Source to Target AMF Information Reroute</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90E6E"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1B6D01"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16713"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9.3.3.27</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C2814"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A903B"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6C2922"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ignore</w:t>
            </w:r>
          </w:p>
        </w:tc>
      </w:tr>
      <w:tr w:rsidR="00D23DF7" w:rsidRPr="00D23DF7" w14:paraId="46E79A3A"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232889"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Selected PLMN Identity</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707BB"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50636E"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034C47"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PLMN Identity</w:t>
            </w:r>
          </w:p>
          <w:p w14:paraId="7192070C"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9.3.3.5</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254D9A"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Indicates the selected PLMN id for the non-3GPP access.</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1EB255"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C5938"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ignore</w:t>
            </w:r>
          </w:p>
        </w:tc>
      </w:tr>
      <w:tr w:rsidR="00D23DF7" w:rsidRPr="00D23DF7" w14:paraId="248F2F51"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47797" w14:textId="77777777" w:rsidR="00D23DF7" w:rsidRPr="00D23DF7" w:rsidRDefault="00D23DF7" w:rsidP="00D23DF7">
            <w:pPr>
              <w:spacing w:after="0"/>
              <w:rPr>
                <w:rFonts w:ascii="Arial" w:eastAsia="Times New Roman" w:hAnsi="Arial" w:cs="Arial"/>
                <w:color w:val="008080"/>
                <w:sz w:val="18"/>
                <w:szCs w:val="18"/>
                <w:lang w:val="en-US"/>
              </w:rPr>
            </w:pPr>
            <w:r w:rsidRPr="00D23DF7">
              <w:rPr>
                <w:rFonts w:ascii="Arial" w:eastAsia="Times New Roman" w:hAnsi="Arial" w:cs="Arial"/>
                <w:color w:val="008080"/>
                <w:sz w:val="18"/>
                <w:szCs w:val="18"/>
                <w:u w:val="single"/>
                <w:lang w:val="en-US"/>
              </w:rPr>
              <w:t>Selected NID</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3CB180" w14:textId="77777777" w:rsidR="00D23DF7" w:rsidRPr="00D23DF7" w:rsidRDefault="00D23DF7" w:rsidP="00D23DF7">
            <w:pPr>
              <w:spacing w:after="0"/>
              <w:rPr>
                <w:rFonts w:ascii="Arial" w:eastAsia="Times New Roman" w:hAnsi="Arial" w:cs="Arial"/>
                <w:color w:val="008080"/>
                <w:sz w:val="18"/>
                <w:szCs w:val="18"/>
                <w:lang w:val="en-US"/>
              </w:rPr>
            </w:pPr>
            <w:r w:rsidRPr="00D23DF7">
              <w:rPr>
                <w:rFonts w:ascii="Arial" w:eastAsia="Times New Roman" w:hAnsi="Arial" w:cs="Arial"/>
                <w:color w:val="008080"/>
                <w:sz w:val="18"/>
                <w:szCs w:val="18"/>
                <w:u w:val="single"/>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24694" w14:textId="77777777" w:rsidR="00D23DF7" w:rsidRPr="00D23DF7" w:rsidRDefault="00D23DF7" w:rsidP="00D23DF7">
            <w:pPr>
              <w:spacing w:after="0"/>
              <w:rPr>
                <w:rFonts w:ascii="Arial" w:eastAsia="Times New Roman" w:hAnsi="Arial" w:cs="Arial"/>
                <w:color w:val="008080"/>
                <w:sz w:val="18"/>
                <w:szCs w:val="18"/>
              </w:rPr>
            </w:pPr>
            <w:r w:rsidRPr="00D23DF7">
              <w:rPr>
                <w:rFonts w:ascii="Arial" w:eastAsia="Times New Roman" w:hAnsi="Arial" w:cs="Arial"/>
                <w:color w:val="008080"/>
                <w:sz w:val="18"/>
                <w:szCs w:val="18"/>
                <w:u w:val="single"/>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44CB9" w14:textId="77777777" w:rsidR="00D23DF7" w:rsidRPr="00D23DF7" w:rsidRDefault="00D23DF7" w:rsidP="00D23DF7">
            <w:pPr>
              <w:spacing w:after="0"/>
              <w:rPr>
                <w:rFonts w:ascii="Arial" w:eastAsia="Times New Roman" w:hAnsi="Arial" w:cs="Arial"/>
                <w:color w:val="008080"/>
                <w:sz w:val="18"/>
                <w:szCs w:val="18"/>
              </w:rPr>
            </w:pPr>
            <w:r w:rsidRPr="00D23DF7">
              <w:rPr>
                <w:rFonts w:ascii="Arial" w:eastAsia="Times New Roman" w:hAnsi="Arial" w:cs="Arial"/>
                <w:color w:val="008080"/>
                <w:sz w:val="18"/>
                <w:szCs w:val="18"/>
                <w:u w:val="single"/>
              </w:rPr>
              <w:t>9.3.3.42</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0265A" w14:textId="77777777" w:rsidR="00D23DF7" w:rsidRPr="00D23DF7" w:rsidRDefault="00D23DF7" w:rsidP="00D23DF7">
            <w:pPr>
              <w:spacing w:after="0"/>
              <w:rPr>
                <w:rFonts w:ascii="Arial" w:eastAsia="Times New Roman" w:hAnsi="Arial" w:cs="Arial"/>
                <w:color w:val="008080"/>
                <w:sz w:val="18"/>
                <w:szCs w:val="18"/>
              </w:rPr>
            </w:pPr>
            <w:r w:rsidRPr="00D23DF7">
              <w:rPr>
                <w:rFonts w:ascii="Arial" w:eastAsia="Times New Roman" w:hAnsi="Arial" w:cs="Arial"/>
                <w:color w:val="008080"/>
                <w:sz w:val="18"/>
                <w:szCs w:val="18"/>
                <w:u w:val="single"/>
              </w:rPr>
              <w:t>Indicates the selected NID for the non-3GPP access.</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9C4008" w14:textId="77777777" w:rsidR="00D23DF7" w:rsidRPr="00D23DF7" w:rsidRDefault="00D23DF7" w:rsidP="00D23DF7">
            <w:pPr>
              <w:spacing w:after="0"/>
              <w:jc w:val="center"/>
              <w:rPr>
                <w:rFonts w:ascii="Arial" w:eastAsia="Times New Roman" w:hAnsi="Arial" w:cs="Arial"/>
                <w:color w:val="008080"/>
                <w:sz w:val="18"/>
                <w:szCs w:val="18"/>
                <w:lang w:val="en-US"/>
              </w:rPr>
            </w:pPr>
            <w:r w:rsidRPr="00D23DF7">
              <w:rPr>
                <w:rFonts w:ascii="Arial" w:eastAsia="Times New Roman" w:hAnsi="Arial" w:cs="Arial"/>
                <w:color w:val="008080"/>
                <w:sz w:val="18"/>
                <w:szCs w:val="18"/>
                <w:u w:val="single"/>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15DFB" w14:textId="77777777" w:rsidR="00D23DF7" w:rsidRPr="00D23DF7" w:rsidRDefault="00D23DF7" w:rsidP="00D23DF7">
            <w:pPr>
              <w:spacing w:after="0"/>
              <w:jc w:val="center"/>
              <w:rPr>
                <w:rFonts w:ascii="Arial" w:eastAsia="Times New Roman" w:hAnsi="Arial" w:cs="Arial"/>
                <w:color w:val="008080"/>
                <w:sz w:val="18"/>
                <w:szCs w:val="18"/>
                <w:lang w:val="en-US"/>
              </w:rPr>
            </w:pPr>
            <w:r w:rsidRPr="00D23DF7">
              <w:rPr>
                <w:rFonts w:ascii="Arial" w:eastAsia="Times New Roman" w:hAnsi="Arial" w:cs="Arial"/>
                <w:color w:val="008080"/>
                <w:sz w:val="18"/>
                <w:szCs w:val="18"/>
                <w:u w:val="single"/>
                <w:lang w:val="en-US"/>
              </w:rPr>
              <w:t>ignore</w:t>
            </w:r>
          </w:p>
        </w:tc>
      </w:tr>
      <w:tr w:rsidR="00D23DF7" w:rsidRPr="00D23DF7" w14:paraId="0D50EB5C"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16F4B1"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IAB Node Indication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601F8"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64E81"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E624F"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ENUMERATED (true,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E5A6C"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Indication of an IAB node</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DFC662"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AA60C"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reject</w:t>
            </w:r>
          </w:p>
        </w:tc>
      </w:tr>
      <w:tr w:rsidR="00D23DF7" w:rsidRPr="00D23DF7" w14:paraId="348248E0"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E975" w14:textId="77777777" w:rsidR="00D23DF7" w:rsidRPr="00D23DF7" w:rsidRDefault="00D23DF7" w:rsidP="00D23DF7">
            <w:pPr>
              <w:spacing w:after="0"/>
              <w:rPr>
                <w:rFonts w:ascii="Arial" w:eastAsia="Times New Roman" w:hAnsi="Arial" w:cs="Arial"/>
                <w:sz w:val="18"/>
                <w:szCs w:val="18"/>
                <w:lang w:val="fr-FR"/>
              </w:rPr>
            </w:pPr>
            <w:r w:rsidRPr="00D23DF7">
              <w:rPr>
                <w:rFonts w:ascii="Arial" w:eastAsia="Times New Roman" w:hAnsi="Arial" w:cs="Arial"/>
                <w:sz w:val="18"/>
                <w:szCs w:val="18"/>
                <w:lang w:val="fr-FR"/>
              </w:rPr>
              <w:t>CE-mode-B Support Indicator</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4620D1"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65E0BE"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BCBBD"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9.3.1.156</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3EF19"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A85909"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6CAF00"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reject</w:t>
            </w:r>
          </w:p>
        </w:tc>
      </w:tr>
      <w:tr w:rsidR="00D23DF7" w:rsidRPr="00D23DF7" w14:paraId="3176C0AF"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283DC" w14:textId="77777777" w:rsidR="00D23DF7" w:rsidRPr="00D23DF7" w:rsidRDefault="00D23DF7" w:rsidP="00D23DF7">
            <w:pPr>
              <w:spacing w:after="0"/>
              <w:rPr>
                <w:rFonts w:ascii="Arial" w:eastAsia="Times New Roman" w:hAnsi="Arial" w:cs="Arial"/>
                <w:sz w:val="18"/>
                <w:szCs w:val="18"/>
                <w:lang w:val="fr-FR"/>
              </w:rPr>
            </w:pPr>
            <w:r w:rsidRPr="00D23DF7">
              <w:rPr>
                <w:rFonts w:ascii="Arial" w:eastAsia="Times New Roman" w:hAnsi="Arial" w:cs="Arial"/>
                <w:sz w:val="18"/>
                <w:szCs w:val="18"/>
                <w:lang w:val="fr-FR"/>
              </w:rPr>
              <w:t>LTE-M Indication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93129"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FF278"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65DA1C"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9.3.1.157</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D28F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90F1A"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538F5"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ignore</w:t>
            </w:r>
          </w:p>
        </w:tc>
      </w:tr>
      <w:tr w:rsidR="00D23DF7" w:rsidRPr="00D23DF7" w14:paraId="76E05F01"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ABD76"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EDT Session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32113"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89B23"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546143"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ENUMERATED (true,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40F20"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4F28E"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9E057"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ignore</w:t>
            </w:r>
          </w:p>
        </w:tc>
      </w:tr>
      <w:tr w:rsidR="00D23DF7" w:rsidRPr="00D23DF7" w14:paraId="0AECC58B"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99BA2"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lastRenderedPageBreak/>
              <w:t>Authenticated Indication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4497A"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3ACEE"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DF79B"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ENUMERATED (true, …)</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20EAA5"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Indicates the FN-RG has been authenticated by the access network.</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6A72A"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7CD52" w14:textId="77777777" w:rsidR="00D23DF7" w:rsidRPr="00D23DF7" w:rsidRDefault="00D23DF7" w:rsidP="00D23DF7">
            <w:pPr>
              <w:spacing w:after="0"/>
              <w:jc w:val="center"/>
              <w:rPr>
                <w:rFonts w:ascii="Arial" w:eastAsia="Times New Roman" w:hAnsi="Arial" w:cs="Arial"/>
                <w:sz w:val="18"/>
                <w:szCs w:val="18"/>
              </w:rPr>
            </w:pPr>
            <w:r w:rsidRPr="00D23DF7">
              <w:rPr>
                <w:rFonts w:ascii="Arial" w:eastAsia="Times New Roman" w:hAnsi="Arial" w:cs="Arial"/>
                <w:sz w:val="18"/>
                <w:szCs w:val="18"/>
              </w:rPr>
              <w:t>ignore</w:t>
            </w:r>
          </w:p>
        </w:tc>
      </w:tr>
      <w:tr w:rsidR="00D23DF7" w:rsidRPr="00D23DF7" w14:paraId="639CE4CC"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6317A0"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NPN Access Information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E1C75"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E68B5A"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C9CD0"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9.3.3.46</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98BC59"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7E5235"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4BE13"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reject</w:t>
            </w:r>
          </w:p>
        </w:tc>
      </w:tr>
      <w:tr w:rsidR="00D23DF7" w:rsidRPr="00D23DF7" w14:paraId="4BF8C1F6" w14:textId="77777777" w:rsidTr="0066371C">
        <w:tc>
          <w:tcPr>
            <w:tcW w:w="17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256BB" w14:textId="77777777" w:rsidR="00D23DF7" w:rsidRPr="00D23DF7" w:rsidRDefault="00D23DF7" w:rsidP="00D23DF7">
            <w:pPr>
              <w:spacing w:after="0"/>
              <w:rPr>
                <w:rFonts w:ascii="Arial" w:eastAsia="Times New Roman" w:hAnsi="Arial" w:cs="Arial"/>
                <w:sz w:val="18"/>
                <w:szCs w:val="18"/>
                <w:lang w:val="fr-FR"/>
              </w:rPr>
            </w:pPr>
            <w:r w:rsidRPr="00D23DF7">
              <w:rPr>
                <w:rFonts w:ascii="Arial" w:eastAsia="Times New Roman" w:hAnsi="Arial" w:cs="Arial"/>
                <w:sz w:val="18"/>
                <w:szCs w:val="18"/>
                <w:lang w:val="fr-FR"/>
              </w:rPr>
              <w:t>RedCap Indication</w:t>
            </w:r>
          </w:p>
        </w:tc>
        <w:tc>
          <w:tcPr>
            <w:tcW w:w="1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5F7A3"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O</w:t>
            </w:r>
          </w:p>
        </w:tc>
        <w:tc>
          <w:tcPr>
            <w:tcW w:w="8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9E86D"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5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690FE" w14:textId="77777777" w:rsidR="00D23DF7" w:rsidRPr="00D23DF7" w:rsidRDefault="00D23DF7" w:rsidP="00D23DF7">
            <w:pPr>
              <w:spacing w:after="0"/>
              <w:rPr>
                <w:rFonts w:ascii="Arial" w:eastAsia="Times New Roman" w:hAnsi="Arial" w:cs="Arial"/>
                <w:sz w:val="18"/>
                <w:szCs w:val="18"/>
                <w:lang w:val="en-US"/>
              </w:rPr>
            </w:pPr>
            <w:r w:rsidRPr="00D23DF7">
              <w:rPr>
                <w:rFonts w:ascii="Arial" w:eastAsia="Times New Roman" w:hAnsi="Arial" w:cs="Arial"/>
                <w:sz w:val="18"/>
                <w:szCs w:val="18"/>
                <w:lang w:val="en-US"/>
              </w:rPr>
              <w:t>9.3.1.228</w:t>
            </w:r>
          </w:p>
        </w:tc>
        <w:tc>
          <w:tcPr>
            <w:tcW w:w="20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50942" w14:textId="77777777" w:rsidR="00D23DF7" w:rsidRPr="00D23DF7" w:rsidRDefault="00D23DF7" w:rsidP="00D23DF7">
            <w:pPr>
              <w:spacing w:after="0"/>
              <w:rPr>
                <w:rFonts w:ascii="Arial" w:eastAsia="Times New Roman" w:hAnsi="Arial" w:cs="Arial"/>
                <w:sz w:val="18"/>
                <w:szCs w:val="18"/>
              </w:rPr>
            </w:pPr>
            <w:r w:rsidRPr="00D23DF7">
              <w:rPr>
                <w:rFonts w:ascii="Arial" w:eastAsia="Times New Roman" w:hAnsi="Arial" w:cs="Arial"/>
                <w:sz w:val="18"/>
                <w:szCs w:val="18"/>
              </w:rPr>
              <w:t> </w:t>
            </w:r>
          </w:p>
        </w:tc>
        <w:tc>
          <w:tcPr>
            <w:tcW w:w="10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11088"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YES</w:t>
            </w:r>
          </w:p>
        </w:tc>
        <w:tc>
          <w:tcPr>
            <w:tcW w:w="1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E3E5EF" w14:textId="77777777" w:rsidR="00D23DF7" w:rsidRPr="00D23DF7" w:rsidRDefault="00D23DF7" w:rsidP="00D23DF7">
            <w:pPr>
              <w:spacing w:after="0"/>
              <w:jc w:val="center"/>
              <w:rPr>
                <w:rFonts w:ascii="Arial" w:eastAsia="Times New Roman" w:hAnsi="Arial" w:cs="Arial"/>
                <w:sz w:val="18"/>
                <w:szCs w:val="18"/>
                <w:lang w:val="en-US"/>
              </w:rPr>
            </w:pPr>
            <w:r w:rsidRPr="00D23DF7">
              <w:rPr>
                <w:rFonts w:ascii="Arial" w:eastAsia="Times New Roman" w:hAnsi="Arial" w:cs="Arial"/>
                <w:sz w:val="18"/>
                <w:szCs w:val="18"/>
                <w:lang w:val="en-US"/>
              </w:rPr>
              <w:t>ignore</w:t>
            </w:r>
          </w:p>
        </w:tc>
      </w:tr>
    </w:tbl>
    <w:p w14:paraId="2135E6CA" w14:textId="77777777" w:rsidR="00D23DF7" w:rsidRDefault="00D23DF7" w:rsidP="00D23DF7">
      <w:pPr>
        <w:spacing w:after="0"/>
        <w:rPr>
          <w:rFonts w:ascii="Calibri" w:eastAsia="Times New Roman" w:hAnsi="Calibri" w:cs="Calibri"/>
          <w:sz w:val="22"/>
          <w:szCs w:val="22"/>
          <w:lang w:val="en-US"/>
        </w:rPr>
      </w:pPr>
      <w:r w:rsidRPr="00D23DF7">
        <w:rPr>
          <w:rFonts w:ascii="Calibri" w:eastAsia="Times New Roman" w:hAnsi="Calibri" w:cs="Calibri"/>
          <w:sz w:val="22"/>
          <w:szCs w:val="22"/>
          <w:lang w:val="en-US"/>
        </w:rPr>
        <w:t> </w:t>
      </w:r>
    </w:p>
    <w:p w14:paraId="49F4ED7F" w14:textId="7604AD04" w:rsidR="002C20F9" w:rsidRPr="002C20F9" w:rsidRDefault="002C20F9" w:rsidP="002C20F9">
      <w:pPr>
        <w:rPr>
          <w:rFonts w:ascii="Calibri" w:eastAsia="Times New Roman" w:hAnsi="Calibri" w:cs="Calibri"/>
          <w:b/>
          <w:bCs/>
          <w:sz w:val="22"/>
          <w:szCs w:val="22"/>
          <w:u w:val="single"/>
          <w:lang w:val="en-US"/>
        </w:rPr>
      </w:pPr>
      <w:r w:rsidRPr="002C20F9">
        <w:rPr>
          <w:rFonts w:ascii="Calibri" w:eastAsia="Times New Roman" w:hAnsi="Calibri" w:cs="Calibri"/>
          <w:b/>
          <w:bCs/>
          <w:sz w:val="22"/>
          <w:szCs w:val="22"/>
          <w:u w:val="single"/>
          <w:lang w:val="en-US"/>
        </w:rPr>
        <w:t xml:space="preserve">Option </w:t>
      </w:r>
      <w:r w:rsidR="00E822DB">
        <w:rPr>
          <w:rFonts w:ascii="Calibri" w:eastAsia="Times New Roman" w:hAnsi="Calibri" w:cs="Calibri"/>
          <w:b/>
          <w:bCs/>
          <w:sz w:val="22"/>
          <w:szCs w:val="22"/>
          <w:u w:val="single"/>
          <w:lang w:val="en-US"/>
        </w:rPr>
        <w:t>3</w:t>
      </w:r>
      <w:r w:rsidRPr="002C20F9">
        <w:rPr>
          <w:rFonts w:ascii="Calibri" w:eastAsia="Times New Roman" w:hAnsi="Calibri" w:cs="Calibri"/>
          <w:b/>
          <w:bCs/>
          <w:sz w:val="22"/>
          <w:szCs w:val="22"/>
          <w:u w:val="single"/>
          <w:lang w:val="en-US"/>
        </w:rPr>
        <w:t xml:space="preserve">: Introduce a new IE “Selected NID” under </w:t>
      </w:r>
      <w:r w:rsidRPr="002C20F9">
        <w:rPr>
          <w:rFonts w:ascii="Calibri" w:eastAsia="Times New Roman" w:hAnsi="Calibri" w:cs="Calibri"/>
          <w:b/>
          <w:bCs/>
          <w:i/>
          <w:iCs/>
          <w:sz w:val="22"/>
          <w:szCs w:val="22"/>
          <w:u w:val="single"/>
          <w:lang w:val="en-US"/>
        </w:rPr>
        <w:t>NPN Access Information</w:t>
      </w:r>
      <w:r w:rsidRPr="002C20F9">
        <w:rPr>
          <w:rFonts w:ascii="Calibri" w:eastAsia="Times New Roman" w:hAnsi="Calibri" w:cs="Calibri"/>
          <w:b/>
          <w:bCs/>
          <w:sz w:val="22"/>
          <w:szCs w:val="22"/>
          <w:u w:val="single"/>
          <w:lang w:val="en-US"/>
        </w:rPr>
        <w:t xml:space="preserve"> in INITIAL UE MESSAGE</w:t>
      </w:r>
    </w:p>
    <w:p w14:paraId="54480A2F" w14:textId="77777777" w:rsidR="002C20F9" w:rsidRPr="00BA004D" w:rsidRDefault="002C20F9" w:rsidP="002C20F9">
      <w:pPr>
        <w:spacing w:before="120"/>
        <w:rPr>
          <w:rFonts w:ascii="Arial" w:eastAsia="Times New Roman" w:hAnsi="Arial" w:cs="Arial"/>
          <w:sz w:val="24"/>
          <w:szCs w:val="24"/>
        </w:rPr>
      </w:pPr>
      <w:r w:rsidRPr="00BA004D">
        <w:rPr>
          <w:rFonts w:ascii="Arial" w:eastAsia="Times New Roman" w:hAnsi="Arial" w:cs="Arial"/>
          <w:sz w:val="24"/>
          <w:szCs w:val="24"/>
        </w:rPr>
        <w:t>9.3.3.46    NPN Access Information</w:t>
      </w:r>
    </w:p>
    <w:p w14:paraId="6ABBA03D" w14:textId="77777777" w:rsidR="002C20F9" w:rsidRPr="00BA004D" w:rsidRDefault="002C20F9" w:rsidP="002C20F9">
      <w:pPr>
        <w:spacing w:after="120"/>
        <w:rPr>
          <w:rFonts w:eastAsia="Times New Roman"/>
        </w:rPr>
      </w:pPr>
      <w:r w:rsidRPr="00BA004D">
        <w:rPr>
          <w:rFonts w:eastAsia="Times New Roman"/>
        </w:rPr>
        <w:t>This IE contains information to perform access control for NPN.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1004"/>
        <w:gridCol w:w="858"/>
        <w:gridCol w:w="1216"/>
        <w:gridCol w:w="2675"/>
        <w:gridCol w:w="1018"/>
        <w:gridCol w:w="1098"/>
      </w:tblGrid>
      <w:tr w:rsidR="002C20F9" w:rsidRPr="00BA004D" w14:paraId="331DC575" w14:textId="77777777" w:rsidTr="000D7CE3">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FF24F8"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b/>
                <w:bCs/>
                <w:sz w:val="18"/>
                <w:szCs w:val="18"/>
              </w:rPr>
              <w:t>IE/Group Name</w:t>
            </w:r>
          </w:p>
        </w:tc>
        <w:tc>
          <w:tcPr>
            <w:tcW w:w="1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A0BA4"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b/>
                <w:bCs/>
                <w:sz w:val="18"/>
                <w:szCs w:val="18"/>
              </w:rPr>
              <w:t>Presence</w:t>
            </w:r>
          </w:p>
        </w:tc>
        <w:tc>
          <w:tcPr>
            <w:tcW w:w="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D92B4"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b/>
                <w:bCs/>
                <w:sz w:val="18"/>
                <w:szCs w:val="18"/>
              </w:rPr>
              <w:t>Range</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51F475"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b/>
                <w:bCs/>
                <w:sz w:val="18"/>
                <w:szCs w:val="18"/>
              </w:rPr>
              <w:t>IE type and reference</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1C0A18"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b/>
                <w:bCs/>
                <w:sz w:val="18"/>
                <w:szCs w:val="18"/>
              </w:rPr>
              <w:t>Semantics description</w:t>
            </w:r>
          </w:p>
        </w:tc>
        <w:tc>
          <w:tcPr>
            <w:tcW w:w="10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BBE92E"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b/>
                <w:bCs/>
                <w:color w:val="008080"/>
                <w:sz w:val="18"/>
                <w:szCs w:val="18"/>
                <w:u w:val="single"/>
              </w:rPr>
              <w:t>Criticality</w:t>
            </w:r>
          </w:p>
        </w:t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D2E7F"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b/>
                <w:bCs/>
                <w:color w:val="008080"/>
                <w:sz w:val="18"/>
                <w:szCs w:val="18"/>
                <w:u w:val="single"/>
              </w:rPr>
              <w:t>Assigned Criticality</w:t>
            </w:r>
          </w:p>
        </w:tc>
      </w:tr>
      <w:tr w:rsidR="002C20F9" w:rsidRPr="00BA004D" w14:paraId="7076EBAB" w14:textId="77777777" w:rsidTr="000D7CE3">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CF525"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xml:space="preserve">CHOICE </w:t>
            </w:r>
            <w:r w:rsidRPr="00BA004D">
              <w:rPr>
                <w:rFonts w:ascii="Arial" w:eastAsia="Times New Roman" w:hAnsi="Arial" w:cs="Arial"/>
                <w:i/>
                <w:iCs/>
                <w:sz w:val="18"/>
                <w:szCs w:val="18"/>
              </w:rPr>
              <w:t>NPN Access Information</w:t>
            </w:r>
          </w:p>
        </w:tc>
        <w:tc>
          <w:tcPr>
            <w:tcW w:w="10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5458A"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098259"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A412F"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039265"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4234D"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color w:val="008080"/>
                <w:sz w:val="18"/>
                <w:szCs w:val="18"/>
                <w:u w:val="single"/>
              </w:rPr>
              <w:t>-</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9B2F6B"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sz w:val="18"/>
                <w:szCs w:val="18"/>
              </w:rPr>
              <w:t> </w:t>
            </w:r>
          </w:p>
        </w:tc>
      </w:tr>
      <w:tr w:rsidR="002C20F9" w:rsidRPr="00BA004D" w14:paraId="3DD292FA" w14:textId="77777777" w:rsidTr="000D7CE3">
        <w:tc>
          <w:tcPr>
            <w:tcW w:w="17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BEA1F"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&gt;</w:t>
            </w:r>
            <w:r w:rsidRPr="00BA004D">
              <w:rPr>
                <w:rFonts w:ascii="Arial" w:eastAsia="Times New Roman" w:hAnsi="Arial" w:cs="Arial"/>
                <w:i/>
                <w:iCs/>
                <w:sz w:val="18"/>
                <w:szCs w:val="18"/>
              </w:rPr>
              <w:t>PNI-NPN Access Information</w:t>
            </w:r>
          </w:p>
        </w:tc>
        <w:tc>
          <w:tcPr>
            <w:tcW w:w="10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1696D"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63CFC"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DE66D6"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C1109"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C65253"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sz w:val="18"/>
                <w:szCs w:val="18"/>
              </w:rPr>
              <w:t> </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0FBA5"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sz w:val="18"/>
                <w:szCs w:val="18"/>
              </w:rPr>
              <w:t> </w:t>
            </w:r>
          </w:p>
        </w:tc>
      </w:tr>
      <w:tr w:rsidR="002C20F9" w:rsidRPr="00BA004D" w14:paraId="2B836ED9" w14:textId="77777777" w:rsidTr="000D7CE3">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5D56D7"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&gt;&gt;Cell CAG List</w:t>
            </w:r>
          </w:p>
        </w:tc>
        <w:tc>
          <w:tcPr>
            <w:tcW w:w="10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94C0C"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474F4F"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A7992"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9.3.3.47</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D690C9" w14:textId="77777777" w:rsidR="002C20F9" w:rsidRPr="00BA004D" w:rsidRDefault="002C20F9" w:rsidP="000D7CE3">
            <w:pPr>
              <w:spacing w:after="0"/>
              <w:rPr>
                <w:rFonts w:ascii="Arial" w:eastAsia="Times New Roman" w:hAnsi="Arial" w:cs="Arial"/>
                <w:sz w:val="18"/>
                <w:szCs w:val="18"/>
              </w:rPr>
            </w:pPr>
            <w:r w:rsidRPr="00BA004D">
              <w:rPr>
                <w:rFonts w:ascii="Arial" w:eastAsia="Times New Roman" w:hAnsi="Arial" w:cs="Arial"/>
                <w:sz w:val="18"/>
                <w:szCs w:val="18"/>
              </w:rPr>
              <w:t> </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D3215"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color w:val="008080"/>
                <w:sz w:val="18"/>
                <w:szCs w:val="18"/>
                <w:u w:val="single"/>
              </w:rPr>
              <w:t>-</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718E9" w14:textId="77777777" w:rsidR="002C20F9" w:rsidRPr="00BA004D" w:rsidRDefault="002C20F9" w:rsidP="000D7CE3">
            <w:pPr>
              <w:spacing w:after="0"/>
              <w:jc w:val="center"/>
              <w:rPr>
                <w:rFonts w:ascii="Arial" w:eastAsia="Times New Roman" w:hAnsi="Arial" w:cs="Arial"/>
                <w:sz w:val="18"/>
                <w:szCs w:val="18"/>
              </w:rPr>
            </w:pPr>
            <w:r w:rsidRPr="00BA004D">
              <w:rPr>
                <w:rFonts w:ascii="Arial" w:eastAsia="Times New Roman" w:hAnsi="Arial" w:cs="Arial"/>
                <w:sz w:val="18"/>
                <w:szCs w:val="18"/>
              </w:rPr>
              <w:t> </w:t>
            </w:r>
          </w:p>
        </w:tc>
      </w:tr>
      <w:tr w:rsidR="002C20F9" w:rsidRPr="00BA004D" w14:paraId="0828B9B0" w14:textId="77777777" w:rsidTr="000D7CE3">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404A41"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i/>
                <w:iCs/>
                <w:color w:val="008080"/>
                <w:sz w:val="18"/>
                <w:szCs w:val="18"/>
                <w:u w:val="single"/>
              </w:rPr>
              <w:t>&gt;SNPN Access Information</w:t>
            </w:r>
          </w:p>
        </w:tc>
        <w:tc>
          <w:tcPr>
            <w:tcW w:w="10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6D8E21"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28531"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 </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C96B8"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 </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EFCAA"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 </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0FEE36"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color w:val="008080"/>
                <w:sz w:val="18"/>
                <w:szCs w:val="18"/>
                <w:u w:val="single"/>
              </w:rPr>
              <w:t>YES</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24909"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color w:val="008080"/>
                <w:sz w:val="18"/>
                <w:szCs w:val="18"/>
                <w:u w:val="single"/>
              </w:rPr>
              <w:t>reject</w:t>
            </w:r>
          </w:p>
        </w:tc>
      </w:tr>
      <w:tr w:rsidR="002C20F9" w:rsidRPr="00BA004D" w14:paraId="05FF18A2" w14:textId="77777777" w:rsidTr="000D7CE3">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83921"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&gt;&gt;Selected NID</w:t>
            </w:r>
          </w:p>
        </w:tc>
        <w:tc>
          <w:tcPr>
            <w:tcW w:w="10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47690"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M</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54868"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 </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E73F7"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9.3.3.42</w:t>
            </w:r>
          </w:p>
        </w:tc>
        <w:tc>
          <w:tcPr>
            <w:tcW w:w="39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A3863A" w14:textId="77777777" w:rsidR="002C20F9" w:rsidRPr="00BA004D" w:rsidRDefault="002C20F9" w:rsidP="000D7CE3">
            <w:pPr>
              <w:spacing w:after="0"/>
              <w:rPr>
                <w:rFonts w:ascii="Arial" w:eastAsia="Times New Roman" w:hAnsi="Arial" w:cs="Arial"/>
                <w:color w:val="008080"/>
                <w:sz w:val="18"/>
                <w:szCs w:val="18"/>
              </w:rPr>
            </w:pPr>
            <w:r w:rsidRPr="00BA004D">
              <w:rPr>
                <w:rFonts w:ascii="Arial" w:eastAsia="Times New Roman" w:hAnsi="Arial" w:cs="Arial"/>
                <w:color w:val="008080"/>
                <w:sz w:val="18"/>
                <w:szCs w:val="18"/>
                <w:u w:val="single"/>
              </w:rPr>
              <w:t>Included at initial access, if the SNPN is provided via non-3GPP access, as specified in TS 23.502 [10].</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11B17"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color w:val="008080"/>
                <w:sz w:val="18"/>
                <w:szCs w:val="18"/>
                <w:u w:val="single"/>
              </w:rPr>
              <w:t>-</w:t>
            </w:r>
          </w:p>
        </w:tc>
        <w:tc>
          <w:tcPr>
            <w:tcW w:w="1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91ECA" w14:textId="77777777" w:rsidR="002C20F9" w:rsidRPr="00BA004D" w:rsidRDefault="002C20F9" w:rsidP="000D7CE3">
            <w:pPr>
              <w:spacing w:after="0"/>
              <w:jc w:val="center"/>
              <w:rPr>
                <w:rFonts w:ascii="Arial" w:eastAsia="Times New Roman" w:hAnsi="Arial" w:cs="Arial"/>
                <w:color w:val="008080"/>
                <w:sz w:val="18"/>
                <w:szCs w:val="18"/>
              </w:rPr>
            </w:pPr>
            <w:r w:rsidRPr="00BA004D">
              <w:rPr>
                <w:rFonts w:ascii="Arial" w:eastAsia="Times New Roman" w:hAnsi="Arial" w:cs="Arial"/>
                <w:color w:val="008080"/>
                <w:sz w:val="18"/>
                <w:szCs w:val="18"/>
                <w:u w:val="single"/>
              </w:rPr>
              <w:t> </w:t>
            </w:r>
          </w:p>
        </w:tc>
      </w:tr>
    </w:tbl>
    <w:p w14:paraId="382EE73F" w14:textId="77777777" w:rsidR="002C20F9" w:rsidRPr="00D23DF7" w:rsidRDefault="002C20F9" w:rsidP="00D23DF7">
      <w:pPr>
        <w:spacing w:after="0"/>
        <w:rPr>
          <w:rFonts w:ascii="Calibri" w:eastAsia="Times New Roman" w:hAnsi="Calibri" w:cs="Calibri"/>
          <w:sz w:val="22"/>
          <w:szCs w:val="22"/>
          <w:lang w:val="en-US"/>
        </w:rPr>
      </w:pPr>
    </w:p>
    <w:p w14:paraId="3FF6D276" w14:textId="4DE7E668" w:rsidR="00D23DF7" w:rsidRPr="00FB0768" w:rsidRDefault="00CB1CC8" w:rsidP="00330F9F">
      <w:pPr>
        <w:rPr>
          <w:rFonts w:ascii="Calibri" w:eastAsia="Times New Roman" w:hAnsi="Calibri" w:cs="Calibri"/>
          <w:b/>
          <w:bCs/>
          <w:sz w:val="22"/>
          <w:szCs w:val="22"/>
          <w:u w:val="single"/>
          <w:lang w:val="en-US"/>
        </w:rPr>
      </w:pPr>
      <w:r w:rsidRPr="00FB0768">
        <w:rPr>
          <w:rFonts w:ascii="Calibri" w:eastAsia="Times New Roman" w:hAnsi="Calibri" w:cs="Calibri"/>
          <w:b/>
          <w:bCs/>
          <w:sz w:val="22"/>
          <w:szCs w:val="22"/>
          <w:u w:val="single"/>
          <w:lang w:val="en-US"/>
        </w:rPr>
        <w:t xml:space="preserve">Option </w:t>
      </w:r>
      <w:r w:rsidR="00E822DB" w:rsidRPr="00FB0768">
        <w:rPr>
          <w:rFonts w:ascii="Calibri" w:eastAsia="Times New Roman" w:hAnsi="Calibri" w:cs="Calibri"/>
          <w:b/>
          <w:bCs/>
          <w:sz w:val="22"/>
          <w:szCs w:val="22"/>
          <w:u w:val="single"/>
          <w:lang w:val="en-US"/>
        </w:rPr>
        <w:t>4</w:t>
      </w:r>
      <w:r w:rsidRPr="00FB0768">
        <w:rPr>
          <w:rFonts w:ascii="Calibri" w:eastAsia="Times New Roman" w:hAnsi="Calibri" w:cs="Calibri"/>
          <w:b/>
          <w:bCs/>
          <w:sz w:val="22"/>
          <w:szCs w:val="22"/>
          <w:u w:val="single"/>
          <w:lang w:val="en-US"/>
        </w:rPr>
        <w:t xml:space="preserve">: </w:t>
      </w:r>
      <w:r w:rsidR="00330F9F" w:rsidRPr="00FB0768">
        <w:rPr>
          <w:rFonts w:ascii="Calibri" w:eastAsia="Times New Roman" w:hAnsi="Calibri" w:cs="Calibri"/>
          <w:b/>
          <w:bCs/>
          <w:sz w:val="22"/>
          <w:szCs w:val="22"/>
          <w:u w:val="single"/>
          <w:lang w:val="en-US"/>
        </w:rPr>
        <w:t xml:space="preserve">Enhance </w:t>
      </w:r>
      <w:r w:rsidR="00330F9F" w:rsidRPr="00FB0768">
        <w:rPr>
          <w:rFonts w:ascii="Calibri" w:eastAsia="Times New Roman" w:hAnsi="Calibri" w:cs="Calibri"/>
          <w:b/>
          <w:bCs/>
          <w:i/>
          <w:iCs/>
          <w:sz w:val="22"/>
          <w:szCs w:val="22"/>
          <w:u w:val="single"/>
          <w:lang w:val="en-US"/>
        </w:rPr>
        <w:t>User Location Information</w:t>
      </w:r>
      <w:r w:rsidR="00330F9F" w:rsidRPr="00FB0768">
        <w:rPr>
          <w:rFonts w:ascii="Calibri" w:eastAsia="Times New Roman" w:hAnsi="Calibri" w:cs="Calibri"/>
          <w:b/>
          <w:bCs/>
          <w:sz w:val="22"/>
          <w:szCs w:val="22"/>
          <w:u w:val="single"/>
          <w:lang w:val="en-US"/>
        </w:rPr>
        <w:t xml:space="preserve"> </w:t>
      </w:r>
      <w:r w:rsidR="00FB0768" w:rsidRPr="00FB0768">
        <w:rPr>
          <w:rFonts w:ascii="Calibri" w:eastAsia="Times New Roman" w:hAnsi="Calibri" w:cs="Calibri"/>
          <w:b/>
          <w:bCs/>
          <w:sz w:val="22"/>
          <w:szCs w:val="22"/>
          <w:u w:val="single"/>
          <w:lang w:val="en-US"/>
        </w:rPr>
        <w:t>by a</w:t>
      </w:r>
      <w:r w:rsidR="00330F9F" w:rsidRPr="00FB0768">
        <w:rPr>
          <w:rFonts w:ascii="Calibri" w:eastAsia="Times New Roman" w:hAnsi="Calibri" w:cs="Calibri"/>
          <w:b/>
          <w:bCs/>
          <w:sz w:val="22"/>
          <w:szCs w:val="22"/>
          <w:u w:val="single"/>
          <w:lang w:val="en-US"/>
        </w:rPr>
        <w:t>dd</w:t>
      </w:r>
      <w:r w:rsidR="00FB0768" w:rsidRPr="00FB0768">
        <w:rPr>
          <w:rFonts w:ascii="Calibri" w:eastAsia="Times New Roman" w:hAnsi="Calibri" w:cs="Calibri"/>
          <w:b/>
          <w:bCs/>
          <w:sz w:val="22"/>
          <w:szCs w:val="22"/>
          <w:u w:val="single"/>
          <w:lang w:val="en-US"/>
        </w:rPr>
        <w:t>ing</w:t>
      </w:r>
      <w:r w:rsidR="00330F9F" w:rsidRPr="00FB0768">
        <w:rPr>
          <w:rFonts w:ascii="Calibri" w:eastAsia="Times New Roman" w:hAnsi="Calibri" w:cs="Calibri"/>
          <w:b/>
          <w:bCs/>
          <w:sz w:val="22"/>
          <w:szCs w:val="22"/>
          <w:u w:val="single"/>
          <w:lang w:val="en-US"/>
        </w:rPr>
        <w:t xml:space="preserve"> </w:t>
      </w:r>
      <w:r w:rsidR="00330F9F" w:rsidRPr="00FB0768">
        <w:rPr>
          <w:rFonts w:ascii="Calibri" w:eastAsia="Times New Roman" w:hAnsi="Calibri" w:cs="Calibri"/>
          <w:b/>
          <w:bCs/>
          <w:i/>
          <w:iCs/>
          <w:sz w:val="22"/>
          <w:szCs w:val="22"/>
          <w:u w:val="single"/>
          <w:lang w:val="en-US"/>
        </w:rPr>
        <w:t>Selected NID</w:t>
      </w:r>
      <w:r w:rsidR="00330F9F" w:rsidRPr="00FB0768">
        <w:rPr>
          <w:rFonts w:ascii="Calibri" w:eastAsia="Times New Roman" w:hAnsi="Calibri" w:cs="Calibri"/>
          <w:b/>
          <w:bCs/>
          <w:sz w:val="22"/>
          <w:szCs w:val="22"/>
          <w:u w:val="single"/>
          <w:lang w:val="en-US"/>
        </w:rPr>
        <w:t xml:space="preserve"> under N3IWF User Location Information and TNGF User Location Information</w:t>
      </w:r>
    </w:p>
    <w:p w14:paraId="0B440655" w14:textId="77777777" w:rsidR="008C46F4" w:rsidRPr="00384739" w:rsidRDefault="008C46F4" w:rsidP="008C46F4">
      <w:pPr>
        <w:rPr>
          <w:lang w:val="en-US"/>
        </w:rPr>
      </w:pPr>
      <w:r w:rsidRPr="00384739">
        <w:rPr>
          <w:lang w:val="en-US"/>
        </w:rPr>
        <w:t>9.3.1.16          User Location Information</w:t>
      </w:r>
    </w:p>
    <w:p w14:paraId="4BB39237" w14:textId="77777777" w:rsidR="008C46F4" w:rsidRDefault="008C46F4" w:rsidP="008C46F4">
      <w:pPr>
        <w:rPr>
          <w:color w:val="000000"/>
        </w:rPr>
      </w:pPr>
      <w:r>
        <w:rPr>
          <w:color w:val="000000"/>
        </w:rPr>
        <w:t>This IE is used to provide location information of the UE.</w:t>
      </w:r>
    </w:p>
    <w:tbl>
      <w:tblPr>
        <w:tblW w:w="9870" w:type="dxa"/>
        <w:tblInd w:w="108" w:type="dxa"/>
        <w:tblCellMar>
          <w:left w:w="0" w:type="dxa"/>
          <w:right w:w="0" w:type="dxa"/>
        </w:tblCellMar>
        <w:tblLook w:val="04A0" w:firstRow="1" w:lastRow="0" w:firstColumn="1" w:lastColumn="0" w:noHBand="0" w:noVBand="1"/>
      </w:tblPr>
      <w:tblGrid>
        <w:gridCol w:w="2269"/>
        <w:gridCol w:w="1021"/>
        <w:gridCol w:w="1078"/>
        <w:gridCol w:w="1588"/>
        <w:gridCol w:w="1758"/>
        <w:gridCol w:w="1078"/>
        <w:gridCol w:w="1078"/>
      </w:tblGrid>
      <w:tr w:rsidR="008C46F4" w14:paraId="42EA30B4" w14:textId="77777777" w:rsidTr="007A65B2">
        <w:tc>
          <w:tcPr>
            <w:tcW w:w="2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FD2FAE"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B0F0A"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CAA87"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6EA38"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40C68"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CD61C"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EE955" w14:textId="77777777" w:rsidR="008C46F4" w:rsidRDefault="008C46F4" w:rsidP="000D7CE3">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8C46F4" w14:paraId="335D9EF0"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B4687"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CHOICE </w:t>
            </w:r>
            <w:r>
              <w:rPr>
                <w:rFonts w:ascii="Arial" w:hAnsi="Arial" w:cs="Arial"/>
                <w:i/>
                <w:iCs/>
                <w:sz w:val="18"/>
                <w:szCs w:val="18"/>
                <w:lang w:val="en-GB"/>
              </w:rPr>
              <w:t>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21AD7A6B"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73E1864" w14:textId="77777777" w:rsidR="008C46F4" w:rsidRDefault="008C46F4" w:rsidP="000D7CE3">
            <w:pPr>
              <w:rPr>
                <w:rFonts w:ascii="Arial" w:hAnsi="Arial" w:cs="Arial"/>
                <w:sz w:val="18"/>
                <w:szCs w:val="18"/>
              </w:rPr>
            </w:pP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443A6CAD"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1067F31B"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EE60681"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9948FCD"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3C8E6ACC"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73382" w14:textId="77777777" w:rsidR="008C46F4" w:rsidRDefault="008C46F4" w:rsidP="000D7CE3">
            <w:pPr>
              <w:pStyle w:val="tal0"/>
              <w:spacing w:before="0" w:beforeAutospacing="0" w:after="0" w:afterAutospacing="0"/>
              <w:ind w:left="72"/>
              <w:rPr>
                <w:rFonts w:ascii="Arial" w:hAnsi="Arial" w:cs="Arial"/>
                <w:sz w:val="18"/>
                <w:szCs w:val="18"/>
              </w:rPr>
            </w:pPr>
            <w:r>
              <w:rPr>
                <w:rFonts w:ascii="Arial" w:hAnsi="Arial" w:cs="Arial"/>
                <w:sz w:val="18"/>
                <w:szCs w:val="18"/>
                <w:lang w:val="fr-FR"/>
              </w:rPr>
              <w:t>&gt;</w:t>
            </w:r>
            <w:r>
              <w:rPr>
                <w:rFonts w:ascii="Arial" w:hAnsi="Arial" w:cs="Arial"/>
                <w:i/>
                <w:iCs/>
                <w:sz w:val="18"/>
                <w:szCs w:val="18"/>
                <w:lang w:val="fr-FR"/>
              </w:rPr>
              <w:t>E-UTRA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E6FBF4C" w14:textId="77777777" w:rsidR="008C46F4" w:rsidRDefault="008C46F4" w:rsidP="000D7CE3">
            <w:pPr>
              <w:rPr>
                <w:rFonts w:ascii="Arial" w:hAnsi="Arial" w:cs="Arial"/>
                <w:sz w:val="18"/>
                <w:szCs w:val="18"/>
              </w:rPr>
            </w:pP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00A7B82"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fr-FR"/>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5D310D35" w14:textId="77777777" w:rsidR="008C46F4" w:rsidRDefault="008C46F4" w:rsidP="000D7CE3">
            <w:pPr>
              <w:rPr>
                <w:rFonts w:ascii="Arial" w:hAnsi="Arial" w:cs="Arial"/>
                <w:sz w:val="18"/>
                <w:szCs w:val="18"/>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3DD4822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fr-FR"/>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C91A1C1"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fr-FR"/>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9F73A90"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fr-FR"/>
              </w:rPr>
              <w:t> </w:t>
            </w:r>
          </w:p>
        </w:tc>
      </w:tr>
      <w:tr w:rsidR="008C46F4" w14:paraId="66ED7092"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3EEB3"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&gt;&gt;E-UTRA CGI</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320913A8"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143EA93"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458ADB6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9.3.1.9</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7B0EC0C5" w14:textId="77777777" w:rsidR="008C46F4" w:rsidRDefault="008C46F4" w:rsidP="000D7CE3">
            <w:pPr>
              <w:rPr>
                <w:rFonts w:ascii="Arial" w:hAnsi="Arial" w:cs="Arial"/>
                <w:sz w:val="18"/>
                <w:szCs w:val="18"/>
              </w:rPr>
            </w:pP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006500A"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D393686"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3F0634AD"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479E2"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CC4A97E"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FA7312C"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3C163C2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9.3.3.11</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3C0D7AFB"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C33C37A"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8DF066D"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0ED3021A"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FA9B6"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&gt;&gt;Age of Location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15BE954B"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4B72208F"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7457DE4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Time Stamp</w:t>
            </w:r>
          </w:p>
          <w:p w14:paraId="69F6F27A"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9.3.1.75</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41C1247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Indicates the UTC time when the location information was generated.</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99FA8AB"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D1662A3"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7DC0165E"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44EB9"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&gt;&gt;PSCell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504D00A6"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51EBA4B"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76DDAEDA"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NG-RAN CGI</w:t>
            </w:r>
          </w:p>
          <w:p w14:paraId="3189D8B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9.3.1.73</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104B66CE"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7B3B884"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4BA64F7"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8C46F4" w14:paraId="176807BB"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70EA8" w14:textId="77777777" w:rsidR="008C46F4" w:rsidRDefault="008C46F4" w:rsidP="000D7CE3">
            <w:pPr>
              <w:pStyle w:val="tal0"/>
              <w:spacing w:before="0" w:beforeAutospacing="0" w:after="0" w:afterAutospacing="0"/>
              <w:ind w:left="72"/>
              <w:rPr>
                <w:rFonts w:ascii="Arial" w:hAnsi="Arial" w:cs="Arial"/>
                <w:sz w:val="18"/>
                <w:szCs w:val="18"/>
              </w:rPr>
            </w:pPr>
            <w:r>
              <w:rPr>
                <w:rFonts w:ascii="Arial" w:hAnsi="Arial" w:cs="Arial"/>
                <w:sz w:val="18"/>
                <w:szCs w:val="18"/>
                <w:lang w:val="en-GB"/>
              </w:rPr>
              <w:lastRenderedPageBreak/>
              <w:t>&gt;</w:t>
            </w:r>
            <w:r>
              <w:rPr>
                <w:rFonts w:ascii="Arial" w:hAnsi="Arial" w:cs="Arial"/>
                <w:i/>
                <w:iCs/>
                <w:sz w:val="18"/>
                <w:szCs w:val="18"/>
                <w:lang w:val="en-GB"/>
              </w:rPr>
              <w:t>NR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6E6A1C45" w14:textId="77777777" w:rsidR="008C46F4" w:rsidRDefault="008C46F4" w:rsidP="000D7CE3">
            <w:pPr>
              <w:rPr>
                <w:rFonts w:ascii="Arial" w:hAnsi="Arial" w:cs="Arial"/>
                <w:sz w:val="18"/>
                <w:szCs w:val="18"/>
              </w:rPr>
            </w:pP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7CB69B7"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51A38BFD" w14:textId="77777777" w:rsidR="008C46F4" w:rsidRDefault="008C46F4" w:rsidP="000D7CE3">
            <w:pPr>
              <w:rPr>
                <w:rFonts w:ascii="Arial" w:hAnsi="Arial" w:cs="Arial"/>
                <w:sz w:val="18"/>
                <w:szCs w:val="18"/>
              </w:rPr>
            </w:pP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0A3E4227" w14:textId="77777777" w:rsidR="008C46F4" w:rsidRDefault="008C46F4" w:rsidP="000D7CE3"/>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17C9276"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30B667F"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3E7705EF"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D5280"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&gt;&gt;NR CGI</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6D52A98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73D8BC3"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2F277FD9"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196070AA" w14:textId="77777777" w:rsidR="008C46F4" w:rsidRDefault="008C46F4" w:rsidP="000D7CE3">
            <w:pPr>
              <w:rPr>
                <w:rFonts w:ascii="Arial" w:hAnsi="Arial" w:cs="Arial"/>
                <w:sz w:val="18"/>
                <w:szCs w:val="18"/>
              </w:rPr>
            </w:pP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3CEF284"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53A73BD"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6D78FD18" w14:textId="77777777" w:rsidTr="007A65B2">
        <w:tc>
          <w:tcPr>
            <w:tcW w:w="22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72B675B" w14:textId="77777777" w:rsidR="008C46F4" w:rsidRPr="008C46F4" w:rsidRDefault="008C46F4" w:rsidP="000D7CE3">
            <w:pPr>
              <w:pStyle w:val="tal0"/>
              <w:spacing w:before="0" w:beforeAutospacing="0" w:after="0" w:afterAutospacing="0"/>
              <w:ind w:left="165"/>
              <w:rPr>
                <w:rFonts w:ascii="Arial" w:hAnsi="Arial" w:cs="Arial"/>
                <w:sz w:val="18"/>
                <w:szCs w:val="18"/>
              </w:rPr>
            </w:pPr>
            <w:r w:rsidRPr="008C46F4">
              <w:rPr>
                <w:rFonts w:ascii="Arial" w:hAnsi="Arial" w:cs="Arial"/>
                <w:sz w:val="18"/>
                <w:szCs w:val="18"/>
                <w:lang w:val="en-GB"/>
              </w:rPr>
              <w:t>&gt;&gt;TAI</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28FD7A" w14:textId="77777777" w:rsidR="008C46F4" w:rsidRPr="008C46F4" w:rsidRDefault="008C46F4" w:rsidP="000D7CE3">
            <w:pPr>
              <w:pStyle w:val="tal0"/>
              <w:spacing w:before="0" w:beforeAutospacing="0" w:after="0" w:afterAutospacing="0"/>
              <w:rPr>
                <w:rFonts w:ascii="Arial" w:hAnsi="Arial" w:cs="Arial"/>
                <w:sz w:val="18"/>
                <w:szCs w:val="18"/>
              </w:rPr>
            </w:pPr>
            <w:r w:rsidRPr="008C46F4">
              <w:rPr>
                <w:rFonts w:ascii="Arial" w:hAnsi="Arial" w:cs="Arial"/>
                <w:sz w:val="18"/>
                <w:szCs w:val="18"/>
                <w:lang w:val="en-GB"/>
              </w:rPr>
              <w:t>M</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910F0E" w14:textId="77777777" w:rsidR="008C46F4" w:rsidRPr="008C46F4" w:rsidRDefault="008C46F4" w:rsidP="000D7CE3">
            <w:pPr>
              <w:pStyle w:val="tal0"/>
              <w:spacing w:before="0" w:beforeAutospacing="0" w:after="0" w:afterAutospacing="0"/>
              <w:rPr>
                <w:rFonts w:ascii="Arial" w:hAnsi="Arial" w:cs="Arial"/>
                <w:sz w:val="18"/>
                <w:szCs w:val="18"/>
              </w:rPr>
            </w:pPr>
            <w:r w:rsidRPr="008C46F4">
              <w:rPr>
                <w:rFonts w:ascii="Arial" w:hAnsi="Arial" w:cs="Arial"/>
                <w:sz w:val="18"/>
                <w:szCs w:val="18"/>
                <w:lang w:val="en-GB"/>
              </w:rPr>
              <w:t> </w:t>
            </w:r>
          </w:p>
        </w:tc>
        <w:tc>
          <w:tcPr>
            <w:tcW w:w="15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FB6ED8" w14:textId="77777777" w:rsidR="008C46F4" w:rsidRPr="008C46F4" w:rsidRDefault="008C46F4" w:rsidP="000D7CE3">
            <w:pPr>
              <w:pStyle w:val="tal0"/>
              <w:spacing w:before="0" w:beforeAutospacing="0" w:after="0" w:afterAutospacing="0"/>
              <w:rPr>
                <w:rFonts w:ascii="Arial" w:hAnsi="Arial" w:cs="Arial"/>
                <w:sz w:val="18"/>
                <w:szCs w:val="18"/>
              </w:rPr>
            </w:pPr>
            <w:r w:rsidRPr="008C46F4">
              <w:rPr>
                <w:rFonts w:ascii="Arial" w:hAnsi="Arial" w:cs="Arial"/>
                <w:sz w:val="18"/>
                <w:szCs w:val="18"/>
                <w:lang w:val="en-GB"/>
              </w:rPr>
              <w:t>9.3.3.11</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D81762" w14:textId="77777777" w:rsidR="008C46F4" w:rsidRPr="008C46F4" w:rsidRDefault="008C46F4" w:rsidP="000D7CE3">
            <w:pPr>
              <w:pStyle w:val="tal0"/>
              <w:spacing w:before="0" w:beforeAutospacing="0" w:after="0" w:afterAutospacing="0"/>
              <w:rPr>
                <w:rFonts w:ascii="Arial" w:hAnsi="Arial" w:cs="Arial"/>
                <w:sz w:val="18"/>
                <w:szCs w:val="18"/>
              </w:rPr>
            </w:pPr>
            <w:r w:rsidRPr="008C46F4">
              <w:rPr>
                <w:rFonts w:ascii="Arial" w:hAnsi="Arial" w:cs="Arial"/>
                <w:sz w:val="18"/>
                <w:szCs w:val="18"/>
                <w:lang w:val="en-GB"/>
              </w:rPr>
              <w:t>This IE is ignored if the </w:t>
            </w:r>
            <w:r w:rsidRPr="008C46F4">
              <w:rPr>
                <w:rFonts w:ascii="Arial" w:hAnsi="Arial" w:cs="Arial"/>
                <w:i/>
                <w:iCs/>
                <w:sz w:val="18"/>
                <w:szCs w:val="18"/>
                <w:lang w:val="en-GB"/>
              </w:rPr>
              <w:t>NR NTN TAI Information</w:t>
            </w:r>
            <w:r w:rsidRPr="008C46F4">
              <w:rPr>
                <w:rFonts w:ascii="Arial" w:hAnsi="Arial" w:cs="Arial"/>
                <w:sz w:val="18"/>
                <w:szCs w:val="18"/>
                <w:lang w:val="en-GB"/>
              </w:rPr>
              <w:t> IE is present.</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05C5F2" w14:textId="77777777" w:rsidR="008C46F4" w:rsidRPr="00D73EE7" w:rsidRDefault="008C46F4" w:rsidP="000D7CE3">
            <w:pPr>
              <w:pStyle w:val="tac0"/>
              <w:spacing w:before="0" w:beforeAutospacing="0" w:after="0" w:afterAutospacing="0"/>
              <w:jc w:val="center"/>
              <w:rPr>
                <w:rFonts w:ascii="Arial" w:hAnsi="Arial" w:cs="Arial"/>
                <w:sz w:val="18"/>
                <w:szCs w:val="18"/>
                <w:highlight w:val="yellow"/>
              </w:rPr>
            </w:pPr>
            <w:r w:rsidRPr="00D73EE7">
              <w:rPr>
                <w:rFonts w:ascii="Arial" w:hAnsi="Arial" w:cs="Arial"/>
                <w:sz w:val="18"/>
                <w:szCs w:val="18"/>
                <w:highlight w:val="yellow"/>
                <w:lang w:val="en-GB"/>
              </w:rPr>
              <w:t>-</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87A95C" w14:textId="77777777" w:rsidR="008C46F4" w:rsidRPr="00D73EE7" w:rsidRDefault="008C46F4" w:rsidP="000D7CE3">
            <w:pPr>
              <w:pStyle w:val="tac0"/>
              <w:spacing w:before="0" w:beforeAutospacing="0" w:after="0" w:afterAutospacing="0"/>
              <w:jc w:val="center"/>
              <w:rPr>
                <w:rFonts w:ascii="Arial" w:hAnsi="Arial" w:cs="Arial"/>
                <w:sz w:val="18"/>
                <w:szCs w:val="18"/>
                <w:highlight w:val="yellow"/>
              </w:rPr>
            </w:pPr>
            <w:r w:rsidRPr="00D73EE7">
              <w:rPr>
                <w:rFonts w:ascii="Arial" w:hAnsi="Arial" w:cs="Arial"/>
                <w:sz w:val="18"/>
                <w:szCs w:val="18"/>
                <w:highlight w:val="yellow"/>
                <w:lang w:val="en-GB"/>
              </w:rPr>
              <w:t> </w:t>
            </w:r>
          </w:p>
        </w:tc>
      </w:tr>
      <w:tr w:rsidR="008C46F4" w14:paraId="6361CF7A" w14:textId="77777777" w:rsidTr="007A65B2">
        <w:tc>
          <w:tcPr>
            <w:tcW w:w="22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5927748"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&gt;&gt;Age of Location</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F6DED8"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CFEE92"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00124F"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Time Stamp</w:t>
            </w:r>
          </w:p>
          <w:p w14:paraId="18CB2E2E"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9.3.1.75</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B7472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Indicates the UTC time when the location information was generated.</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312545"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6F7ED7"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17FD341F" w14:textId="77777777" w:rsidTr="007A65B2">
        <w:tc>
          <w:tcPr>
            <w:tcW w:w="22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615F33"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&gt;&gt;PSCell Information</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8E063D"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921C6B"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58E892"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NG-RAN CGI</w:t>
            </w:r>
          </w:p>
          <w:p w14:paraId="7CDF0F9D"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9.3.1.73</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66ED6D"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AF3DF2"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E85478"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8C46F4" w14:paraId="6BB5A3E9" w14:textId="77777777" w:rsidTr="007A65B2">
        <w:tc>
          <w:tcPr>
            <w:tcW w:w="22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7C54966" w14:textId="77777777" w:rsidR="008C46F4" w:rsidRPr="008C46F4" w:rsidRDefault="008C46F4" w:rsidP="000D7CE3">
            <w:pPr>
              <w:pStyle w:val="tal0"/>
              <w:spacing w:before="0" w:beforeAutospacing="0" w:after="0" w:afterAutospacing="0"/>
              <w:ind w:left="165"/>
              <w:rPr>
                <w:rFonts w:ascii="Arial" w:hAnsi="Arial" w:cs="Arial"/>
                <w:sz w:val="18"/>
                <w:szCs w:val="18"/>
              </w:rPr>
            </w:pPr>
            <w:r w:rsidRPr="008C46F4">
              <w:rPr>
                <w:rFonts w:ascii="Arial" w:hAnsi="Arial" w:cs="Arial"/>
                <w:sz w:val="18"/>
                <w:szCs w:val="18"/>
                <w:lang w:val="en-GB"/>
              </w:rPr>
              <w:t>&gt;&gt;NID</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9DBA7B" w14:textId="77777777" w:rsidR="008C46F4" w:rsidRPr="00D73EE7" w:rsidRDefault="008C46F4" w:rsidP="000D7CE3">
            <w:pPr>
              <w:pStyle w:val="tal0"/>
              <w:spacing w:before="0" w:beforeAutospacing="0" w:after="0" w:afterAutospacing="0"/>
              <w:rPr>
                <w:rFonts w:ascii="Arial" w:hAnsi="Arial" w:cs="Arial"/>
                <w:sz w:val="18"/>
                <w:szCs w:val="18"/>
                <w:highlight w:val="yellow"/>
              </w:rPr>
            </w:pPr>
            <w:r w:rsidRPr="008C46F4">
              <w:rPr>
                <w:rFonts w:ascii="Arial" w:hAnsi="Arial" w:cs="Arial"/>
                <w:sz w:val="18"/>
                <w:szCs w:val="18"/>
                <w:lang w:val="en-GB"/>
              </w:rPr>
              <w:t>O</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07ADCA" w14:textId="77777777" w:rsidR="008C46F4" w:rsidRPr="00D73EE7" w:rsidRDefault="008C46F4"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 </w:t>
            </w:r>
          </w:p>
        </w:tc>
        <w:tc>
          <w:tcPr>
            <w:tcW w:w="15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A30590" w14:textId="77777777" w:rsidR="008C46F4" w:rsidRPr="008C46F4" w:rsidRDefault="008C46F4" w:rsidP="000D7CE3">
            <w:pPr>
              <w:pStyle w:val="tal0"/>
              <w:spacing w:before="0" w:beforeAutospacing="0" w:after="0" w:afterAutospacing="0"/>
              <w:rPr>
                <w:rFonts w:ascii="Arial" w:hAnsi="Arial" w:cs="Arial"/>
                <w:sz w:val="18"/>
                <w:szCs w:val="18"/>
              </w:rPr>
            </w:pPr>
            <w:r w:rsidRPr="008C46F4">
              <w:rPr>
                <w:rFonts w:ascii="Arial" w:hAnsi="Arial" w:cs="Arial"/>
                <w:sz w:val="18"/>
                <w:szCs w:val="18"/>
                <w:lang w:val="en-GB"/>
              </w:rPr>
              <w:t>9.3.3.42</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191D5C" w14:textId="77777777" w:rsidR="008C46F4" w:rsidRPr="00D73EE7" w:rsidRDefault="008C46F4" w:rsidP="000D7CE3">
            <w:pPr>
              <w:pStyle w:val="tal0"/>
              <w:spacing w:before="0" w:beforeAutospacing="0" w:after="0" w:afterAutospacing="0"/>
              <w:rPr>
                <w:rFonts w:ascii="Arial" w:hAnsi="Arial" w:cs="Arial"/>
                <w:sz w:val="18"/>
                <w:szCs w:val="18"/>
                <w:highlight w:val="yellow"/>
              </w:rPr>
            </w:pPr>
            <w:r w:rsidRPr="00D73EE7">
              <w:rPr>
                <w:rFonts w:ascii="Arial" w:hAnsi="Arial" w:cs="Arial"/>
                <w:sz w:val="18"/>
                <w:szCs w:val="18"/>
                <w:highlight w:val="yellow"/>
                <w:lang w:val="en-GB"/>
              </w:rPr>
              <w:t> </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88272A" w14:textId="77777777" w:rsidR="008C46F4" w:rsidRPr="00D73EE7" w:rsidRDefault="008C46F4" w:rsidP="000D7CE3">
            <w:pPr>
              <w:pStyle w:val="tac0"/>
              <w:spacing w:before="0" w:beforeAutospacing="0" w:after="0" w:afterAutospacing="0"/>
              <w:jc w:val="center"/>
              <w:rPr>
                <w:rFonts w:ascii="Arial" w:hAnsi="Arial" w:cs="Arial"/>
                <w:sz w:val="18"/>
                <w:szCs w:val="18"/>
                <w:highlight w:val="yellow"/>
              </w:rPr>
            </w:pPr>
            <w:r w:rsidRPr="008C46F4">
              <w:rPr>
                <w:rFonts w:ascii="Arial" w:hAnsi="Arial" w:cs="Arial"/>
                <w:sz w:val="18"/>
                <w:szCs w:val="18"/>
                <w:lang w:val="en-GB"/>
              </w:rPr>
              <w:t>YES</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5360CD" w14:textId="77777777" w:rsidR="008C46F4" w:rsidRPr="00D73EE7" w:rsidRDefault="008C46F4" w:rsidP="000D7CE3">
            <w:pPr>
              <w:pStyle w:val="tac0"/>
              <w:spacing w:before="0" w:beforeAutospacing="0" w:after="0" w:afterAutospacing="0"/>
              <w:jc w:val="center"/>
              <w:rPr>
                <w:rFonts w:ascii="Arial" w:hAnsi="Arial" w:cs="Arial"/>
                <w:sz w:val="18"/>
                <w:szCs w:val="18"/>
                <w:highlight w:val="yellow"/>
              </w:rPr>
            </w:pPr>
            <w:r w:rsidRPr="008C46F4">
              <w:rPr>
                <w:rFonts w:ascii="Arial" w:hAnsi="Arial" w:cs="Arial"/>
                <w:sz w:val="18"/>
                <w:szCs w:val="18"/>
                <w:lang w:val="en-GB"/>
              </w:rPr>
              <w:t>reject</w:t>
            </w:r>
          </w:p>
        </w:tc>
      </w:tr>
      <w:tr w:rsidR="008C46F4" w14:paraId="77C9D3F9" w14:textId="77777777" w:rsidTr="007A65B2">
        <w:tc>
          <w:tcPr>
            <w:tcW w:w="22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5E2332"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&gt;&gt;NR NTN TAI Information</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79114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97A728"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F47A62"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9.3.3.53</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07B4B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AC3295"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1D6C21"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8C46F4" w14:paraId="39494DCC"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5FB2F" w14:textId="77777777" w:rsidR="008C46F4" w:rsidRDefault="008C46F4" w:rsidP="000D7CE3">
            <w:pPr>
              <w:pStyle w:val="tal0"/>
              <w:spacing w:before="0" w:beforeAutospacing="0" w:after="0" w:afterAutospacing="0"/>
              <w:ind w:left="75"/>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N3IWF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7011FA23"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CB5F62A"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6BB1A75C"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196E693D"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BC80388"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33C3EFE"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4286DB37"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A5571"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&gt;&gt;IP Address</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74ECA1B8"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5050F99"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1E342EE2"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Transport Layer Address</w:t>
            </w:r>
          </w:p>
          <w:p w14:paraId="52F766D2"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9.3.2.4</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78307481"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UE's local IP address used to reach the N3IWF</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5F2807B"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337E631"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4B121C81"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498BC"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&gt;&gt;Port Number</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1B43046"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8ACCE5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5873A79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p w14:paraId="67F0D4C5"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(SIZE(2))</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1D1F7B03"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UDP or TCP source port number if NAT is detected.</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BBED5B7"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4319AD17"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8C46F4" w14:paraId="696C8886"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C4FD7" w14:textId="77777777" w:rsidR="008C46F4" w:rsidRDefault="008C46F4" w:rsidP="000D7CE3">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6EEFAFD0"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C38AE0D"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257A33B7"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9.3.3.11</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5C1ECB38" w14:textId="77777777" w:rsidR="008C46F4" w:rsidRDefault="008C46F4" w:rsidP="000D7CE3">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4671816"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213B752" w14:textId="77777777" w:rsidR="008C46F4" w:rsidRDefault="008C46F4" w:rsidP="000D7CE3">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7A65B2" w14:paraId="153C6D5B"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B98FE5" w14:textId="030B006A" w:rsidR="007A65B2" w:rsidRDefault="007A65B2" w:rsidP="007A65B2">
            <w:pPr>
              <w:pStyle w:val="tal0"/>
              <w:spacing w:before="0" w:beforeAutospacing="0" w:after="0" w:afterAutospacing="0"/>
              <w:ind w:left="165"/>
              <w:rPr>
                <w:rFonts w:ascii="Arial" w:hAnsi="Arial" w:cs="Arial"/>
                <w:sz w:val="18"/>
                <w:szCs w:val="18"/>
                <w:lang w:val="en-GB"/>
              </w:rPr>
            </w:pPr>
            <w:r w:rsidRPr="00750528">
              <w:rPr>
                <w:rFonts w:ascii="Arial" w:hAnsi="Arial" w:cs="Arial"/>
                <w:sz w:val="18"/>
                <w:szCs w:val="18"/>
                <w:highlight w:val="yellow"/>
                <w:lang w:val="en-GB"/>
              </w:rPr>
              <w:t>&gt;&gt; Selected NID</w:t>
            </w:r>
          </w:p>
        </w:tc>
        <w:tc>
          <w:tcPr>
            <w:tcW w:w="1021" w:type="dxa"/>
            <w:tcBorders>
              <w:top w:val="nil"/>
              <w:left w:val="nil"/>
              <w:bottom w:val="single" w:sz="8" w:space="0" w:color="auto"/>
              <w:right w:val="single" w:sz="8" w:space="0" w:color="auto"/>
            </w:tcBorders>
            <w:tcMar>
              <w:top w:w="0" w:type="dxa"/>
              <w:left w:w="108" w:type="dxa"/>
              <w:bottom w:w="0" w:type="dxa"/>
              <w:right w:w="108" w:type="dxa"/>
            </w:tcMar>
          </w:tcPr>
          <w:p w14:paraId="38D1FA4A" w14:textId="581B9C34" w:rsidR="007A65B2" w:rsidRDefault="007A65B2" w:rsidP="007A65B2">
            <w:pPr>
              <w:pStyle w:val="tal0"/>
              <w:spacing w:before="0" w:beforeAutospacing="0" w:after="0" w:afterAutospacing="0"/>
              <w:rPr>
                <w:rFonts w:ascii="Arial" w:hAnsi="Arial" w:cs="Arial"/>
                <w:sz w:val="18"/>
                <w:szCs w:val="18"/>
                <w:lang w:val="en-GB"/>
              </w:rPr>
            </w:pPr>
            <w:r w:rsidRPr="00750528">
              <w:rPr>
                <w:rFonts w:ascii="Arial" w:hAnsi="Arial" w:cs="Arial"/>
                <w:sz w:val="18"/>
                <w:szCs w:val="18"/>
                <w:highlight w:val="yellow"/>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6A7BC844" w14:textId="77777777" w:rsidR="007A65B2" w:rsidRDefault="007A65B2" w:rsidP="007A65B2">
            <w:pPr>
              <w:pStyle w:val="tal0"/>
              <w:spacing w:before="0" w:beforeAutospacing="0" w:after="0" w:afterAutospacing="0"/>
              <w:rPr>
                <w:rFonts w:ascii="Arial" w:hAnsi="Arial" w:cs="Arial"/>
                <w:sz w:val="18"/>
                <w:szCs w:val="18"/>
                <w:lang w:val="en-GB"/>
              </w:rPr>
            </w:pPr>
          </w:p>
        </w:tc>
        <w:tc>
          <w:tcPr>
            <w:tcW w:w="1588" w:type="dxa"/>
            <w:tcBorders>
              <w:top w:val="nil"/>
              <w:left w:val="nil"/>
              <w:bottom w:val="single" w:sz="8" w:space="0" w:color="auto"/>
              <w:right w:val="single" w:sz="8" w:space="0" w:color="auto"/>
            </w:tcBorders>
            <w:tcMar>
              <w:top w:w="0" w:type="dxa"/>
              <w:left w:w="108" w:type="dxa"/>
              <w:bottom w:w="0" w:type="dxa"/>
              <w:right w:w="108" w:type="dxa"/>
            </w:tcMar>
          </w:tcPr>
          <w:p w14:paraId="29BEBB4F" w14:textId="36444B7D" w:rsidR="007A65B2" w:rsidRDefault="007A65B2" w:rsidP="007A65B2">
            <w:pPr>
              <w:pStyle w:val="tal0"/>
              <w:spacing w:before="0" w:beforeAutospacing="0" w:after="0" w:afterAutospacing="0"/>
              <w:rPr>
                <w:rFonts w:ascii="Arial" w:hAnsi="Arial" w:cs="Arial"/>
                <w:sz w:val="18"/>
                <w:szCs w:val="18"/>
                <w:lang w:val="en-GB"/>
              </w:rPr>
            </w:pPr>
            <w:r w:rsidRPr="00750528">
              <w:rPr>
                <w:rFonts w:ascii="Arial" w:hAnsi="Arial" w:cs="Arial"/>
                <w:sz w:val="18"/>
                <w:szCs w:val="18"/>
                <w:highlight w:val="yellow"/>
                <w:lang w:val="en-GB"/>
              </w:rPr>
              <w:t>9.3.3.42</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1524A10A" w14:textId="7510C7A9" w:rsidR="007A65B2" w:rsidRDefault="007A65B2" w:rsidP="007A65B2">
            <w:pPr>
              <w:pStyle w:val="tal0"/>
              <w:spacing w:before="0" w:beforeAutospacing="0" w:after="0" w:afterAutospacing="0"/>
              <w:rPr>
                <w:rFonts w:ascii="Arial" w:hAnsi="Arial" w:cs="Arial"/>
                <w:sz w:val="18"/>
                <w:szCs w:val="18"/>
                <w:lang w:val="en-GB"/>
              </w:rPr>
            </w:pPr>
            <w:r w:rsidRPr="00750528">
              <w:rPr>
                <w:rFonts w:ascii="Arial" w:hAnsi="Arial" w:cs="Arial"/>
                <w:sz w:val="18"/>
                <w:szCs w:val="18"/>
                <w:highlight w:val="yellow"/>
                <w:lang w:val="en-GB"/>
              </w:rPr>
              <w:t>Indicates the selected NID for the non-3GPP access.</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3942C038" w14:textId="77777777" w:rsidR="007A65B2" w:rsidRDefault="007A65B2" w:rsidP="007A65B2">
            <w:pPr>
              <w:pStyle w:val="tac0"/>
              <w:spacing w:before="0" w:beforeAutospacing="0" w:after="0" w:afterAutospacing="0"/>
              <w:jc w:val="center"/>
              <w:rPr>
                <w:rFonts w:ascii="Arial" w:hAnsi="Arial" w:cs="Arial"/>
                <w:sz w:val="18"/>
                <w:szCs w:val="18"/>
                <w:lang w:val="en-GB"/>
              </w:rPr>
            </w:pP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50D4F80A" w14:textId="77777777" w:rsidR="007A65B2" w:rsidRDefault="007A65B2" w:rsidP="007A65B2">
            <w:pPr>
              <w:pStyle w:val="tac0"/>
              <w:spacing w:before="0" w:beforeAutospacing="0" w:after="0" w:afterAutospacing="0"/>
              <w:jc w:val="center"/>
              <w:rPr>
                <w:rFonts w:ascii="Arial" w:hAnsi="Arial" w:cs="Arial"/>
                <w:sz w:val="18"/>
                <w:szCs w:val="18"/>
                <w:lang w:val="en-GB"/>
              </w:rPr>
            </w:pPr>
          </w:p>
        </w:tc>
      </w:tr>
      <w:tr w:rsidR="007A65B2" w14:paraId="6167DB14"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E5E51" w14:textId="77777777" w:rsidR="007A65B2" w:rsidRDefault="007A65B2" w:rsidP="007A65B2">
            <w:pPr>
              <w:pStyle w:val="tal0"/>
              <w:spacing w:before="0" w:beforeAutospacing="0" w:after="0" w:afterAutospacing="0"/>
              <w:ind w:left="74"/>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TNGF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3934F08A"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EFCB0E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7F1C6948"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7FFFF2A7"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90CE87B"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F3F7B3F"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7A65B2" w14:paraId="2080E5ED"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7B22"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&gt;&gt;TNAP ID</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591CC4A1"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FB0494D"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68F8EFA1"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OCTET STRING</w:t>
            </w:r>
          </w:p>
          <w:p w14:paraId="310DD978"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7B5C8C3C"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TNAP Identifier used to identify the TNAP. Details in TS 29.571 [35].</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87CCA1E"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6629F2A"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7A65B2" w14:paraId="23CB5719"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17C82"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&gt;&gt;IP Address</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30123EAD"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46FB3635"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2E5B7469"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Transport Layer Address</w:t>
            </w:r>
          </w:p>
          <w:p w14:paraId="058D9BD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9.3.2.4</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24A13E36"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UE's local IP address used to reach the TNGF.</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8DC57AF"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81CCC03"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7A65B2" w14:paraId="4B1FC7BD"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922E9"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&gt;&gt;Port Number</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71D33C4"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657A7F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6BD4812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p w14:paraId="526CAD9B"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(SIZE(2))</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2E4D02BA"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UDP or TCP source port number if NAT is detected.</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B6E773B"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7E0EE39"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7A65B2" w14:paraId="78BBBD2C"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E7EFF"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19AAE3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61B3D71"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7E10E560"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9.3.3.11</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693C8A99"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29DF569"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0DC9138"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7A65B2" w14:paraId="7B023911"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DF8850" w14:textId="1D5F8E3C" w:rsidR="007A65B2" w:rsidRPr="00750528" w:rsidRDefault="007A65B2" w:rsidP="007A65B2">
            <w:pPr>
              <w:pStyle w:val="tal0"/>
              <w:spacing w:before="0" w:beforeAutospacing="0" w:after="0" w:afterAutospacing="0"/>
              <w:ind w:left="165"/>
              <w:rPr>
                <w:rFonts w:ascii="Arial" w:hAnsi="Arial" w:cs="Arial"/>
                <w:sz w:val="18"/>
                <w:szCs w:val="18"/>
                <w:highlight w:val="yellow"/>
                <w:lang w:val="en-GB"/>
              </w:rPr>
            </w:pPr>
            <w:r w:rsidRPr="00750528">
              <w:rPr>
                <w:rFonts w:ascii="Arial" w:hAnsi="Arial" w:cs="Arial"/>
                <w:sz w:val="18"/>
                <w:szCs w:val="18"/>
                <w:highlight w:val="yellow"/>
                <w:lang w:val="en-GB"/>
              </w:rPr>
              <w:t>&gt;&gt; Selected NID</w:t>
            </w:r>
          </w:p>
        </w:tc>
        <w:tc>
          <w:tcPr>
            <w:tcW w:w="1021" w:type="dxa"/>
            <w:tcBorders>
              <w:top w:val="nil"/>
              <w:left w:val="nil"/>
              <w:bottom w:val="single" w:sz="8" w:space="0" w:color="auto"/>
              <w:right w:val="single" w:sz="8" w:space="0" w:color="auto"/>
            </w:tcBorders>
            <w:tcMar>
              <w:top w:w="0" w:type="dxa"/>
              <w:left w:w="108" w:type="dxa"/>
              <w:bottom w:w="0" w:type="dxa"/>
              <w:right w:w="108" w:type="dxa"/>
            </w:tcMar>
          </w:tcPr>
          <w:p w14:paraId="127D4C9E" w14:textId="27E2ACAF" w:rsidR="007A65B2" w:rsidRPr="00750528" w:rsidRDefault="007A65B2" w:rsidP="007A65B2">
            <w:pPr>
              <w:pStyle w:val="tal0"/>
              <w:spacing w:before="0" w:beforeAutospacing="0" w:after="0" w:afterAutospacing="0"/>
              <w:rPr>
                <w:rFonts w:ascii="Arial" w:hAnsi="Arial" w:cs="Arial"/>
                <w:sz w:val="18"/>
                <w:szCs w:val="18"/>
                <w:highlight w:val="yellow"/>
                <w:lang w:val="en-GB"/>
              </w:rPr>
            </w:pPr>
            <w:r w:rsidRPr="00750528">
              <w:rPr>
                <w:rFonts w:ascii="Arial" w:hAnsi="Arial" w:cs="Arial"/>
                <w:sz w:val="18"/>
                <w:szCs w:val="18"/>
                <w:highlight w:val="yellow"/>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6BF0FDEC" w14:textId="77777777" w:rsidR="007A65B2" w:rsidRPr="00750528" w:rsidRDefault="007A65B2" w:rsidP="007A65B2">
            <w:pPr>
              <w:pStyle w:val="tal0"/>
              <w:spacing w:before="0" w:beforeAutospacing="0" w:after="0" w:afterAutospacing="0"/>
              <w:rPr>
                <w:rFonts w:ascii="Arial" w:hAnsi="Arial" w:cs="Arial"/>
                <w:sz w:val="18"/>
                <w:szCs w:val="18"/>
                <w:highlight w:val="yellow"/>
                <w:lang w:val="en-GB"/>
              </w:rPr>
            </w:pPr>
          </w:p>
        </w:tc>
        <w:tc>
          <w:tcPr>
            <w:tcW w:w="1588" w:type="dxa"/>
            <w:tcBorders>
              <w:top w:val="nil"/>
              <w:left w:val="nil"/>
              <w:bottom w:val="single" w:sz="8" w:space="0" w:color="auto"/>
              <w:right w:val="single" w:sz="8" w:space="0" w:color="auto"/>
            </w:tcBorders>
            <w:tcMar>
              <w:top w:w="0" w:type="dxa"/>
              <w:left w:w="108" w:type="dxa"/>
              <w:bottom w:w="0" w:type="dxa"/>
              <w:right w:w="108" w:type="dxa"/>
            </w:tcMar>
          </w:tcPr>
          <w:p w14:paraId="174A2D3D" w14:textId="5D4A6767" w:rsidR="007A65B2" w:rsidRPr="00750528" w:rsidRDefault="007A65B2" w:rsidP="007A65B2">
            <w:pPr>
              <w:pStyle w:val="tal0"/>
              <w:spacing w:before="0" w:beforeAutospacing="0" w:after="0" w:afterAutospacing="0"/>
              <w:rPr>
                <w:rFonts w:ascii="Arial" w:hAnsi="Arial" w:cs="Arial"/>
                <w:sz w:val="18"/>
                <w:szCs w:val="18"/>
                <w:highlight w:val="yellow"/>
                <w:lang w:val="en-GB"/>
              </w:rPr>
            </w:pPr>
            <w:r w:rsidRPr="00750528">
              <w:rPr>
                <w:rFonts w:ascii="Arial" w:hAnsi="Arial" w:cs="Arial"/>
                <w:sz w:val="18"/>
                <w:szCs w:val="18"/>
                <w:highlight w:val="yellow"/>
                <w:lang w:val="en-GB"/>
              </w:rPr>
              <w:t>9.3.3.42</w:t>
            </w:r>
          </w:p>
        </w:tc>
        <w:tc>
          <w:tcPr>
            <w:tcW w:w="1758" w:type="dxa"/>
            <w:tcBorders>
              <w:top w:val="nil"/>
              <w:left w:val="nil"/>
              <w:bottom w:val="single" w:sz="8" w:space="0" w:color="auto"/>
              <w:right w:val="single" w:sz="8" w:space="0" w:color="auto"/>
            </w:tcBorders>
            <w:tcMar>
              <w:top w:w="0" w:type="dxa"/>
              <w:left w:w="108" w:type="dxa"/>
              <w:bottom w:w="0" w:type="dxa"/>
              <w:right w:w="108" w:type="dxa"/>
            </w:tcMar>
          </w:tcPr>
          <w:p w14:paraId="13B64339" w14:textId="04C5B26D" w:rsidR="007A65B2" w:rsidRPr="00750528" w:rsidRDefault="007A65B2" w:rsidP="007A65B2">
            <w:pPr>
              <w:pStyle w:val="tal0"/>
              <w:spacing w:before="0" w:beforeAutospacing="0" w:after="0" w:afterAutospacing="0"/>
              <w:rPr>
                <w:rFonts w:ascii="Arial" w:hAnsi="Arial" w:cs="Arial"/>
                <w:sz w:val="18"/>
                <w:szCs w:val="18"/>
                <w:highlight w:val="yellow"/>
                <w:lang w:val="en-GB"/>
              </w:rPr>
            </w:pPr>
            <w:r w:rsidRPr="00750528">
              <w:rPr>
                <w:rFonts w:ascii="Arial" w:hAnsi="Arial" w:cs="Arial"/>
                <w:sz w:val="18"/>
                <w:szCs w:val="18"/>
                <w:highlight w:val="yellow"/>
                <w:lang w:val="en-GB"/>
              </w:rPr>
              <w:t>Indicates the selected NID for the non-3GPP access.</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523D8ED0" w14:textId="77777777" w:rsidR="007A65B2" w:rsidRDefault="007A65B2" w:rsidP="007A65B2">
            <w:pPr>
              <w:pStyle w:val="tac0"/>
              <w:spacing w:before="0" w:beforeAutospacing="0" w:after="0" w:afterAutospacing="0"/>
              <w:jc w:val="center"/>
              <w:rPr>
                <w:rFonts w:ascii="Arial" w:hAnsi="Arial" w:cs="Arial"/>
                <w:sz w:val="18"/>
                <w:szCs w:val="18"/>
                <w:lang w:val="en-GB"/>
              </w:rPr>
            </w:pP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1E9CA8BE" w14:textId="77777777" w:rsidR="007A65B2" w:rsidRDefault="007A65B2" w:rsidP="007A65B2">
            <w:pPr>
              <w:pStyle w:val="tac0"/>
              <w:spacing w:before="0" w:beforeAutospacing="0" w:after="0" w:afterAutospacing="0"/>
              <w:jc w:val="center"/>
              <w:rPr>
                <w:rFonts w:ascii="Arial" w:hAnsi="Arial" w:cs="Arial"/>
                <w:sz w:val="18"/>
                <w:szCs w:val="18"/>
                <w:lang w:val="en-GB"/>
              </w:rPr>
            </w:pPr>
          </w:p>
        </w:tc>
      </w:tr>
      <w:tr w:rsidR="007A65B2" w14:paraId="70312D1D"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54B27" w14:textId="77777777" w:rsidR="007A65B2" w:rsidRDefault="007A65B2" w:rsidP="007A65B2">
            <w:pPr>
              <w:pStyle w:val="tal0"/>
              <w:spacing w:before="0" w:beforeAutospacing="0" w:after="0" w:afterAutospacing="0"/>
              <w:ind w:left="74"/>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TWIF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430EEE9"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44A2F06"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4CFAAC81"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47B8BAF6"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4E95100"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5D53A7A"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7A65B2" w14:paraId="10B795D3"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CA6BA"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&gt;&gt;TWAP ID</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79B4E457"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BA8D558"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070D4EA3"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p w14:paraId="248E8980"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0B3DB584"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TWAP Identifier used to identify the TWAP. Details in TS 29.571 [35].</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9693D67"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56577F4"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7A65B2" w14:paraId="37223A60"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B6C62"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&gt;&gt;IP Address</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6179D64C"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A1F14A0"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356710FF" w14:textId="77777777" w:rsidR="007A65B2" w:rsidRDefault="007A65B2" w:rsidP="007A65B2">
            <w:r>
              <w:rPr>
                <w:rFonts w:ascii="Arial" w:hAnsi="Arial" w:cs="Arial"/>
                <w:sz w:val="18"/>
                <w:szCs w:val="18"/>
              </w:rPr>
              <w:t>Transport Layer Address</w:t>
            </w:r>
          </w:p>
          <w:p w14:paraId="4E03DC6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9.3.2.4</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052C40FB"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Non-5G-Capable over WLAN device's local IP address used to reach the TWIF.</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DC58892"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E150308"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7A65B2" w14:paraId="276C9E84"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64114"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lastRenderedPageBreak/>
              <w:t>&gt;&gt;Port Number</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519B6BB0"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27F2D75"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73FFB845" w14:textId="77777777" w:rsidR="007A65B2" w:rsidRDefault="007A65B2" w:rsidP="007A65B2">
            <w:r>
              <w:rPr>
                <w:rFonts w:ascii="Arial" w:hAnsi="Arial" w:cs="Arial"/>
                <w:sz w:val="18"/>
                <w:szCs w:val="18"/>
              </w:rPr>
              <w:t>OCTET STRING</w:t>
            </w:r>
          </w:p>
          <w:p w14:paraId="344D15F2"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(SIZE(2))</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0C4FA787"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UDP or TCP source port number if NAT is detected.</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6DAABE0"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E00954D"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7A65B2" w14:paraId="604109D0"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9E507"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&gt;&gt;TAI</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FA4046D"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24A9CFE"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63759C7B" w14:textId="77777777" w:rsidR="007A65B2" w:rsidRDefault="007A65B2" w:rsidP="007A65B2">
            <w:r>
              <w:rPr>
                <w:rFonts w:ascii="Arial" w:hAnsi="Arial" w:cs="Arial"/>
                <w:sz w:val="18"/>
                <w:szCs w:val="18"/>
              </w:rPr>
              <w:t>9.3.3.11</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3200FD37"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AFEFB59"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2FD7367"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7A65B2" w14:paraId="592943D1"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250C5" w14:textId="77777777" w:rsidR="007A65B2" w:rsidRDefault="007A65B2" w:rsidP="007A65B2">
            <w:pPr>
              <w:pStyle w:val="tal0"/>
              <w:spacing w:before="0" w:beforeAutospacing="0" w:after="0" w:afterAutospacing="0"/>
              <w:ind w:left="74"/>
              <w:rPr>
                <w:rFonts w:ascii="Arial" w:hAnsi="Arial" w:cs="Arial"/>
                <w:sz w:val="18"/>
                <w:szCs w:val="18"/>
              </w:rPr>
            </w:pPr>
            <w:r>
              <w:rPr>
                <w:rFonts w:ascii="Arial" w:hAnsi="Arial" w:cs="Arial"/>
                <w:sz w:val="18"/>
                <w:szCs w:val="18"/>
                <w:lang w:val="en-GB"/>
              </w:rPr>
              <w:t>&gt;</w:t>
            </w:r>
            <w:r>
              <w:rPr>
                <w:rFonts w:ascii="Arial" w:hAnsi="Arial" w:cs="Arial"/>
                <w:i/>
                <w:iCs/>
                <w:sz w:val="18"/>
                <w:szCs w:val="18"/>
                <w:lang w:val="en-GB"/>
              </w:rPr>
              <w:t>W-AGF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51817819"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EE92B73"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0234C8DA"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3E0A003A"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Indicates the location information via wireline access as specified in TS 23.316 [34].</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0B79148"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D4D4A54"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7A65B2" w14:paraId="185D9EC5" w14:textId="77777777" w:rsidTr="007A65B2">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B97D2" w14:textId="77777777" w:rsidR="007A65B2" w:rsidRDefault="007A65B2" w:rsidP="007A65B2">
            <w:pPr>
              <w:pStyle w:val="tal0"/>
              <w:spacing w:before="0" w:beforeAutospacing="0" w:after="0" w:afterAutospacing="0"/>
              <w:ind w:left="165"/>
              <w:rPr>
                <w:rFonts w:ascii="Arial" w:hAnsi="Arial" w:cs="Arial"/>
                <w:sz w:val="18"/>
                <w:szCs w:val="18"/>
              </w:rPr>
            </w:pPr>
            <w:r>
              <w:rPr>
                <w:rFonts w:ascii="Arial" w:hAnsi="Arial" w:cs="Arial"/>
                <w:sz w:val="18"/>
                <w:szCs w:val="18"/>
                <w:lang w:val="en-GB"/>
              </w:rPr>
              <w:t>&gt;&gt;W-AGF user location information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09C268A"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17F280C"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062FF269"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9.3.1.164</w:t>
            </w:r>
          </w:p>
        </w:tc>
        <w:tc>
          <w:tcPr>
            <w:tcW w:w="1758" w:type="dxa"/>
            <w:tcBorders>
              <w:top w:val="nil"/>
              <w:left w:val="nil"/>
              <w:bottom w:val="single" w:sz="8" w:space="0" w:color="auto"/>
              <w:right w:val="single" w:sz="8" w:space="0" w:color="auto"/>
            </w:tcBorders>
            <w:tcMar>
              <w:top w:w="0" w:type="dxa"/>
              <w:left w:w="108" w:type="dxa"/>
              <w:bottom w:w="0" w:type="dxa"/>
              <w:right w:w="108" w:type="dxa"/>
            </w:tcMar>
            <w:hideMark/>
          </w:tcPr>
          <w:p w14:paraId="78735EE6" w14:textId="77777777" w:rsidR="007A65B2" w:rsidRDefault="007A65B2" w:rsidP="007A65B2">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D0C8A52"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5235AC2" w14:textId="77777777" w:rsidR="007A65B2" w:rsidRDefault="007A65B2" w:rsidP="007A65B2">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bl>
    <w:p w14:paraId="76BDACDA" w14:textId="1CEE9104" w:rsidR="00601CF7" w:rsidRDefault="00601CF7" w:rsidP="00601CF7">
      <w:pPr>
        <w:rPr>
          <w:rFonts w:asciiTheme="minorHAnsi" w:eastAsia="MS Mincho" w:hAnsiTheme="minorHAnsi" w:cstheme="minorHAnsi"/>
          <w:iCs/>
          <w:sz w:val="28"/>
          <w:lang w:eastAsia="ja-JP"/>
        </w:rPr>
      </w:pPr>
    </w:p>
    <w:p w14:paraId="1A1EF546" w14:textId="6D20ED4D" w:rsidR="007A65B2" w:rsidRDefault="007A65B2" w:rsidP="007A65B2">
      <w:pPr>
        <w:rPr>
          <w:rFonts w:ascii="Calibri" w:eastAsia="Times New Roman" w:hAnsi="Calibri" w:cs="Calibri"/>
          <w:sz w:val="22"/>
          <w:szCs w:val="22"/>
          <w:lang w:val="en-US"/>
        </w:rPr>
      </w:pPr>
      <w:r w:rsidRPr="0028276C">
        <w:rPr>
          <w:rFonts w:ascii="Calibri" w:eastAsia="Times New Roman" w:hAnsi="Calibri" w:cs="Calibri"/>
          <w:b/>
          <w:bCs/>
          <w:sz w:val="22"/>
          <w:szCs w:val="22"/>
          <w:lang w:val="en-US"/>
        </w:rPr>
        <w:t>Proposal</w:t>
      </w:r>
      <w:r w:rsidR="001D71AA">
        <w:rPr>
          <w:rFonts w:ascii="Calibri" w:eastAsia="Times New Roman" w:hAnsi="Calibri" w:cs="Calibri"/>
          <w:b/>
          <w:bCs/>
          <w:sz w:val="22"/>
          <w:szCs w:val="22"/>
          <w:lang w:val="en-US"/>
        </w:rPr>
        <w:t xml:space="preserve"> 7</w:t>
      </w:r>
      <w:r w:rsidRPr="004B730C">
        <w:rPr>
          <w:rFonts w:ascii="Calibri" w:eastAsia="Times New Roman" w:hAnsi="Calibri" w:cs="Calibri"/>
          <w:sz w:val="22"/>
          <w:szCs w:val="22"/>
          <w:lang w:val="en-US"/>
        </w:rPr>
        <w:t xml:space="preserve">: </w:t>
      </w:r>
      <w:r w:rsidR="0026036B">
        <w:rPr>
          <w:rFonts w:ascii="Calibri" w:eastAsia="Times New Roman" w:hAnsi="Calibri" w:cs="Calibri"/>
          <w:sz w:val="22"/>
          <w:szCs w:val="22"/>
          <w:lang w:val="en-US"/>
        </w:rPr>
        <w:t xml:space="preserve">RAN3 should </w:t>
      </w:r>
      <w:r w:rsidR="0028276C">
        <w:rPr>
          <w:rFonts w:ascii="Calibri" w:eastAsia="Times New Roman" w:hAnsi="Calibri" w:cs="Calibri"/>
          <w:sz w:val="22"/>
          <w:szCs w:val="22"/>
          <w:lang w:val="en-US"/>
        </w:rPr>
        <w:t>down select among the following</w:t>
      </w:r>
      <w:r w:rsidR="0026036B">
        <w:rPr>
          <w:rFonts w:ascii="Calibri" w:eastAsia="Times New Roman" w:hAnsi="Calibri" w:cs="Calibri"/>
          <w:sz w:val="22"/>
          <w:szCs w:val="22"/>
          <w:lang w:val="en-US"/>
        </w:rPr>
        <w:t xml:space="preserve"> option</w:t>
      </w:r>
      <w:r w:rsidR="0028276C">
        <w:rPr>
          <w:rFonts w:ascii="Calibri" w:eastAsia="Times New Roman" w:hAnsi="Calibri" w:cs="Calibri"/>
          <w:sz w:val="22"/>
          <w:szCs w:val="22"/>
          <w:lang w:val="en-US"/>
        </w:rPr>
        <w:t>s</w:t>
      </w:r>
      <w:r w:rsidR="0026036B">
        <w:rPr>
          <w:rFonts w:ascii="Calibri" w:eastAsia="Times New Roman" w:hAnsi="Calibri" w:cs="Calibri"/>
          <w:sz w:val="22"/>
          <w:szCs w:val="22"/>
          <w:lang w:val="en-US"/>
        </w:rPr>
        <w:t xml:space="preserve"> for signaling the</w:t>
      </w:r>
      <w:r w:rsidRPr="004B730C">
        <w:rPr>
          <w:rFonts w:ascii="Calibri" w:eastAsia="Times New Roman" w:hAnsi="Calibri" w:cs="Calibri"/>
          <w:sz w:val="22"/>
          <w:szCs w:val="22"/>
          <w:lang w:val="en-US"/>
        </w:rPr>
        <w:t xml:space="preserve"> selected SNPN ID in the INITIAL UE MESSAGE</w:t>
      </w:r>
    </w:p>
    <w:p w14:paraId="6D967547" w14:textId="220A6ECA" w:rsidR="0028276C" w:rsidRPr="0028276C" w:rsidRDefault="0028276C" w:rsidP="0028276C">
      <w:pPr>
        <w:pStyle w:val="ListParagraph"/>
        <w:numPr>
          <w:ilvl w:val="0"/>
          <w:numId w:val="42"/>
        </w:numPr>
        <w:rPr>
          <w:rFonts w:ascii="Calibri" w:eastAsia="Times New Roman" w:hAnsi="Calibri" w:cs="Calibri"/>
          <w:sz w:val="22"/>
          <w:szCs w:val="22"/>
          <w:lang w:val="en-US"/>
        </w:rPr>
      </w:pPr>
      <w:r w:rsidRPr="0028276C">
        <w:rPr>
          <w:rFonts w:ascii="Calibri" w:eastAsia="Times New Roman" w:hAnsi="Calibri" w:cs="Calibri"/>
          <w:b/>
          <w:bCs/>
          <w:sz w:val="22"/>
          <w:szCs w:val="22"/>
          <w:lang w:val="en-US"/>
        </w:rPr>
        <w:t>Option</w:t>
      </w:r>
      <w:r w:rsidRPr="0028276C">
        <w:rPr>
          <w:rFonts w:ascii="Calibri" w:eastAsia="Times New Roman" w:hAnsi="Calibri" w:cs="Calibri"/>
          <w:sz w:val="22"/>
          <w:szCs w:val="22"/>
          <w:lang w:val="en-US"/>
        </w:rPr>
        <w:t xml:space="preserve"> 1: Reuse </w:t>
      </w:r>
      <w:r w:rsidR="00C735D9">
        <w:rPr>
          <w:rFonts w:ascii="Calibri" w:eastAsia="Times New Roman" w:hAnsi="Calibri" w:cs="Calibri"/>
          <w:sz w:val="22"/>
          <w:szCs w:val="22"/>
          <w:lang w:val="en-US"/>
        </w:rPr>
        <w:t xml:space="preserve">TAI and NID already signaled under </w:t>
      </w:r>
      <w:r w:rsidRPr="00522E3C">
        <w:rPr>
          <w:rFonts w:ascii="Calibri" w:eastAsia="Times New Roman" w:hAnsi="Calibri" w:cs="Calibri"/>
          <w:i/>
          <w:iCs/>
          <w:sz w:val="22"/>
          <w:szCs w:val="22"/>
          <w:lang w:val="en-US"/>
        </w:rPr>
        <w:t>User Location</w:t>
      </w:r>
      <w:r w:rsidRPr="0028276C">
        <w:rPr>
          <w:rFonts w:ascii="Calibri" w:eastAsia="Times New Roman" w:hAnsi="Calibri" w:cs="Calibri"/>
          <w:sz w:val="22"/>
          <w:szCs w:val="22"/>
          <w:lang w:val="en-US"/>
        </w:rPr>
        <w:t xml:space="preserve"> </w:t>
      </w:r>
      <w:r w:rsidRPr="0028276C">
        <w:rPr>
          <w:rFonts w:ascii="Calibri" w:eastAsia="Times New Roman" w:hAnsi="Calibri" w:cs="Calibri"/>
          <w:i/>
          <w:iCs/>
          <w:sz w:val="22"/>
          <w:szCs w:val="22"/>
          <w:lang w:val="en-US"/>
        </w:rPr>
        <w:t>Information</w:t>
      </w:r>
      <w:r w:rsidRPr="0028276C">
        <w:rPr>
          <w:rFonts w:ascii="Calibri" w:eastAsia="Times New Roman" w:hAnsi="Calibri" w:cs="Calibri"/>
          <w:sz w:val="22"/>
          <w:szCs w:val="22"/>
          <w:lang w:val="en-US"/>
        </w:rPr>
        <w:t xml:space="preserve"> in INITIAL UE MESSAGE </w:t>
      </w:r>
    </w:p>
    <w:p w14:paraId="401E0A05" w14:textId="47EF9F89" w:rsidR="0028276C" w:rsidRPr="0028276C" w:rsidRDefault="0028276C" w:rsidP="0028276C">
      <w:pPr>
        <w:pStyle w:val="ListParagraph"/>
        <w:numPr>
          <w:ilvl w:val="0"/>
          <w:numId w:val="42"/>
        </w:numPr>
        <w:rPr>
          <w:rFonts w:ascii="Calibri" w:eastAsia="Times New Roman" w:hAnsi="Calibri" w:cs="Calibri"/>
          <w:sz w:val="22"/>
          <w:szCs w:val="22"/>
          <w:lang w:val="en-US"/>
        </w:rPr>
      </w:pPr>
      <w:r w:rsidRPr="00534F06">
        <w:rPr>
          <w:rFonts w:ascii="Calibri" w:eastAsia="Times New Roman" w:hAnsi="Calibri" w:cs="Calibri"/>
          <w:b/>
          <w:bCs/>
          <w:sz w:val="22"/>
          <w:szCs w:val="22"/>
          <w:lang w:val="en-US"/>
        </w:rPr>
        <w:t>Option 2</w:t>
      </w:r>
      <w:r w:rsidRPr="0028276C">
        <w:rPr>
          <w:rFonts w:ascii="Calibri" w:eastAsia="Times New Roman" w:hAnsi="Calibri" w:cs="Calibri"/>
          <w:sz w:val="22"/>
          <w:szCs w:val="22"/>
          <w:lang w:val="en-US"/>
        </w:rPr>
        <w:t>: Introduce a new IE “Selected NID” in INITIAL UE MESSAGE in the top level</w:t>
      </w:r>
    </w:p>
    <w:p w14:paraId="5B734AF0" w14:textId="77777777" w:rsidR="0028276C" w:rsidRPr="0028276C" w:rsidRDefault="0028276C" w:rsidP="0028276C">
      <w:pPr>
        <w:pStyle w:val="ListParagraph"/>
        <w:numPr>
          <w:ilvl w:val="0"/>
          <w:numId w:val="42"/>
        </w:numPr>
        <w:rPr>
          <w:rFonts w:ascii="Calibri" w:eastAsia="Times New Roman" w:hAnsi="Calibri" w:cs="Calibri"/>
          <w:sz w:val="22"/>
          <w:szCs w:val="22"/>
          <w:lang w:val="en-US"/>
        </w:rPr>
      </w:pPr>
      <w:r w:rsidRPr="00534F06">
        <w:rPr>
          <w:rFonts w:ascii="Calibri" w:eastAsia="Times New Roman" w:hAnsi="Calibri" w:cs="Calibri"/>
          <w:b/>
          <w:bCs/>
          <w:sz w:val="22"/>
          <w:szCs w:val="22"/>
          <w:lang w:val="en-US"/>
        </w:rPr>
        <w:t>Option 3:</w:t>
      </w:r>
      <w:r w:rsidRPr="0028276C">
        <w:rPr>
          <w:rFonts w:ascii="Calibri" w:eastAsia="Times New Roman" w:hAnsi="Calibri" w:cs="Calibri"/>
          <w:sz w:val="22"/>
          <w:szCs w:val="22"/>
          <w:lang w:val="en-US"/>
        </w:rPr>
        <w:t xml:space="preserve"> Introduce a new IE “Selected NID” under </w:t>
      </w:r>
      <w:r w:rsidRPr="00534F06">
        <w:rPr>
          <w:rFonts w:ascii="Calibri" w:eastAsia="Times New Roman" w:hAnsi="Calibri" w:cs="Calibri"/>
          <w:i/>
          <w:iCs/>
          <w:sz w:val="22"/>
          <w:szCs w:val="22"/>
          <w:lang w:val="en-US"/>
        </w:rPr>
        <w:t>NPN Access Information</w:t>
      </w:r>
      <w:r w:rsidRPr="0028276C">
        <w:rPr>
          <w:rFonts w:ascii="Calibri" w:eastAsia="Times New Roman" w:hAnsi="Calibri" w:cs="Calibri"/>
          <w:sz w:val="22"/>
          <w:szCs w:val="22"/>
          <w:lang w:val="en-US"/>
        </w:rPr>
        <w:t xml:space="preserve"> in INITIAL UE MESSAGE</w:t>
      </w:r>
    </w:p>
    <w:p w14:paraId="0C1C3B51" w14:textId="277ACB12" w:rsidR="0026036B" w:rsidRPr="0028276C" w:rsidRDefault="0028276C" w:rsidP="0028276C">
      <w:pPr>
        <w:pStyle w:val="ListParagraph"/>
        <w:numPr>
          <w:ilvl w:val="0"/>
          <w:numId w:val="42"/>
        </w:numPr>
        <w:rPr>
          <w:rFonts w:ascii="Calibri" w:eastAsia="Times New Roman" w:hAnsi="Calibri" w:cs="Calibri"/>
          <w:sz w:val="22"/>
          <w:szCs w:val="22"/>
          <w:lang w:val="en-US"/>
        </w:rPr>
      </w:pPr>
      <w:r w:rsidRPr="00C735D9">
        <w:rPr>
          <w:rFonts w:ascii="Calibri" w:eastAsia="Times New Roman" w:hAnsi="Calibri" w:cs="Calibri"/>
          <w:b/>
          <w:bCs/>
          <w:sz w:val="22"/>
          <w:szCs w:val="22"/>
          <w:lang w:val="en-US"/>
        </w:rPr>
        <w:t>Option 4:</w:t>
      </w:r>
      <w:r w:rsidRPr="0028276C">
        <w:rPr>
          <w:rFonts w:ascii="Calibri" w:eastAsia="Times New Roman" w:hAnsi="Calibri" w:cs="Calibri"/>
          <w:sz w:val="22"/>
          <w:szCs w:val="22"/>
          <w:lang w:val="en-US"/>
        </w:rPr>
        <w:t xml:space="preserve"> </w:t>
      </w:r>
      <w:r w:rsidR="00534F06">
        <w:rPr>
          <w:rFonts w:ascii="Calibri" w:eastAsia="Times New Roman" w:hAnsi="Calibri" w:cs="Calibri"/>
          <w:sz w:val="22"/>
          <w:szCs w:val="22"/>
          <w:lang w:val="en-US"/>
        </w:rPr>
        <w:t>Introduce a new IE</w:t>
      </w:r>
      <w:r w:rsidRPr="0028276C">
        <w:rPr>
          <w:rFonts w:ascii="Calibri" w:eastAsia="Times New Roman" w:hAnsi="Calibri" w:cs="Calibri"/>
          <w:sz w:val="22"/>
          <w:szCs w:val="22"/>
          <w:lang w:val="en-US"/>
        </w:rPr>
        <w:t xml:space="preserve"> </w:t>
      </w:r>
      <w:r w:rsidR="00534F06">
        <w:rPr>
          <w:rFonts w:ascii="Calibri" w:eastAsia="Times New Roman" w:hAnsi="Calibri" w:cs="Calibri"/>
          <w:sz w:val="22"/>
          <w:szCs w:val="22"/>
          <w:lang w:val="en-US"/>
        </w:rPr>
        <w:t>“</w:t>
      </w:r>
      <w:r w:rsidRPr="0028276C">
        <w:rPr>
          <w:rFonts w:ascii="Calibri" w:eastAsia="Times New Roman" w:hAnsi="Calibri" w:cs="Calibri"/>
          <w:sz w:val="22"/>
          <w:szCs w:val="22"/>
          <w:lang w:val="en-US"/>
        </w:rPr>
        <w:t>Selected NID</w:t>
      </w:r>
      <w:r w:rsidR="00534F06">
        <w:rPr>
          <w:rFonts w:ascii="Calibri" w:eastAsia="Times New Roman" w:hAnsi="Calibri" w:cs="Calibri"/>
          <w:sz w:val="22"/>
          <w:szCs w:val="22"/>
          <w:lang w:val="en-US"/>
        </w:rPr>
        <w:t>”</w:t>
      </w:r>
      <w:r w:rsidRPr="0028276C">
        <w:rPr>
          <w:rFonts w:ascii="Calibri" w:eastAsia="Times New Roman" w:hAnsi="Calibri" w:cs="Calibri"/>
          <w:sz w:val="22"/>
          <w:szCs w:val="22"/>
          <w:lang w:val="en-US"/>
        </w:rPr>
        <w:t xml:space="preserve"> under </w:t>
      </w:r>
      <w:r w:rsidRPr="00534F06">
        <w:rPr>
          <w:rFonts w:ascii="Calibri" w:eastAsia="Times New Roman" w:hAnsi="Calibri" w:cs="Calibri"/>
          <w:i/>
          <w:iCs/>
          <w:sz w:val="22"/>
          <w:szCs w:val="22"/>
          <w:lang w:val="en-US"/>
        </w:rPr>
        <w:t>N3IWF User Location Information</w:t>
      </w:r>
      <w:r w:rsidRPr="0028276C">
        <w:rPr>
          <w:rFonts w:ascii="Calibri" w:eastAsia="Times New Roman" w:hAnsi="Calibri" w:cs="Calibri"/>
          <w:sz w:val="22"/>
          <w:szCs w:val="22"/>
          <w:lang w:val="en-US"/>
        </w:rPr>
        <w:t xml:space="preserve"> and </w:t>
      </w:r>
      <w:r w:rsidRPr="00534F06">
        <w:rPr>
          <w:rFonts w:ascii="Calibri" w:eastAsia="Times New Roman" w:hAnsi="Calibri" w:cs="Calibri"/>
          <w:i/>
          <w:iCs/>
          <w:sz w:val="22"/>
          <w:szCs w:val="22"/>
          <w:lang w:val="en-US"/>
        </w:rPr>
        <w:t>TNGF User Location Information</w:t>
      </w:r>
      <w:r w:rsidR="00534F06">
        <w:rPr>
          <w:rFonts w:ascii="Calibri" w:eastAsia="Times New Roman" w:hAnsi="Calibri" w:cs="Calibri"/>
          <w:sz w:val="22"/>
          <w:szCs w:val="22"/>
          <w:lang w:val="en-US"/>
        </w:rPr>
        <w:t xml:space="preserve"> </w:t>
      </w:r>
      <w:r w:rsidR="00C735D9">
        <w:rPr>
          <w:rFonts w:ascii="Calibri" w:eastAsia="Times New Roman" w:hAnsi="Calibri" w:cs="Calibri"/>
          <w:sz w:val="22"/>
          <w:szCs w:val="22"/>
          <w:lang w:val="en-US"/>
        </w:rPr>
        <w:t xml:space="preserve">under </w:t>
      </w:r>
      <w:r w:rsidR="00534F06" w:rsidRPr="00C735D9">
        <w:rPr>
          <w:rFonts w:ascii="Calibri" w:eastAsia="Times New Roman" w:hAnsi="Calibri" w:cs="Calibri"/>
          <w:i/>
          <w:iCs/>
          <w:sz w:val="22"/>
          <w:szCs w:val="22"/>
          <w:lang w:val="en-US"/>
        </w:rPr>
        <w:t>User Location Information</w:t>
      </w:r>
      <w:r w:rsidR="00C735D9">
        <w:rPr>
          <w:rFonts w:ascii="Calibri" w:eastAsia="Times New Roman" w:hAnsi="Calibri" w:cs="Calibri"/>
          <w:i/>
          <w:iCs/>
          <w:sz w:val="22"/>
          <w:szCs w:val="22"/>
          <w:lang w:val="en-US"/>
        </w:rPr>
        <w:t xml:space="preserve"> </w:t>
      </w:r>
      <w:r w:rsidR="00C735D9" w:rsidRPr="0028276C">
        <w:rPr>
          <w:rFonts w:ascii="Calibri" w:eastAsia="Times New Roman" w:hAnsi="Calibri" w:cs="Calibri"/>
          <w:sz w:val="22"/>
          <w:szCs w:val="22"/>
          <w:lang w:val="en-US"/>
        </w:rPr>
        <w:t>in INITIAL UE MESSAGE</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BD26EF7" w14:textId="4175A62C" w:rsidR="00865653" w:rsidRPr="009C1CCD" w:rsidRDefault="00865653" w:rsidP="00FE7972">
      <w:pPr>
        <w:spacing w:after="0"/>
        <w:rPr>
          <w:rFonts w:ascii="Calibri" w:eastAsia="Times New Roman" w:hAnsi="Calibri" w:cs="Calibri"/>
          <w:sz w:val="22"/>
          <w:szCs w:val="22"/>
          <w:lang w:val="en-US"/>
        </w:rPr>
      </w:pPr>
    </w:p>
    <w:p w14:paraId="79689B38" w14:textId="009D7795" w:rsidR="002C0389" w:rsidRPr="00B154F6" w:rsidRDefault="00B154F6" w:rsidP="002C0389">
      <w:pPr>
        <w:spacing w:after="0"/>
        <w:rPr>
          <w:rFonts w:ascii="Calibri" w:eastAsia="Times New Roman" w:hAnsi="Calibri" w:cs="Calibri"/>
          <w:b/>
          <w:bCs/>
          <w:sz w:val="22"/>
          <w:szCs w:val="22"/>
          <w:u w:val="single"/>
          <w:lang w:val="en-US"/>
        </w:rPr>
      </w:pPr>
      <w:r w:rsidRPr="00B154F6">
        <w:rPr>
          <w:rFonts w:ascii="Calibri" w:eastAsia="Times New Roman" w:hAnsi="Calibri" w:cs="Calibri"/>
          <w:b/>
          <w:bCs/>
          <w:sz w:val="22"/>
          <w:szCs w:val="22"/>
          <w:u w:val="single"/>
          <w:lang w:val="en-US"/>
        </w:rPr>
        <w:t>Equivalent SNPNs</w:t>
      </w:r>
    </w:p>
    <w:p w14:paraId="31508FDE" w14:textId="77777777" w:rsidR="00B154F6" w:rsidRDefault="00B154F6" w:rsidP="002C0389">
      <w:pPr>
        <w:spacing w:after="0"/>
        <w:rPr>
          <w:rFonts w:ascii="Calibri" w:eastAsia="Times New Roman" w:hAnsi="Calibri" w:cs="Calibri"/>
          <w:sz w:val="22"/>
          <w:szCs w:val="22"/>
          <w:lang w:val="en-US"/>
        </w:rPr>
      </w:pPr>
    </w:p>
    <w:p w14:paraId="6A892615" w14:textId="77777777" w:rsidR="00B154F6" w:rsidRDefault="00B154F6" w:rsidP="00B154F6">
      <w:pPr>
        <w:spacing w:after="0"/>
        <w:rPr>
          <w:rFonts w:ascii="Calibri" w:eastAsia="Times New Roman" w:hAnsi="Calibri" w:cs="Calibri"/>
          <w:sz w:val="22"/>
          <w:szCs w:val="22"/>
          <w:lang w:val="en-US"/>
        </w:rPr>
      </w:pPr>
      <w:r w:rsidRPr="0005199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05199A">
        <w:rPr>
          <w:rFonts w:ascii="Calibri" w:eastAsia="Times New Roman" w:hAnsi="Calibri" w:cs="Calibri"/>
          <w:b/>
          <w:bCs/>
          <w:sz w:val="22"/>
          <w:szCs w:val="22"/>
          <w:lang w:val="en-US"/>
        </w:rPr>
        <w:t>:</w:t>
      </w:r>
      <w:r w:rsidRPr="00F025A3">
        <w:rPr>
          <w:rFonts w:ascii="Calibri" w:eastAsia="Times New Roman" w:hAnsi="Calibri" w:cs="Calibri"/>
          <w:sz w:val="22"/>
          <w:szCs w:val="22"/>
          <w:lang w:val="en-US"/>
        </w:rPr>
        <w:t xml:space="preserve"> AMF </w:t>
      </w:r>
      <w:r>
        <w:rPr>
          <w:rFonts w:ascii="Calibri" w:eastAsia="Times New Roman" w:hAnsi="Calibri" w:cs="Calibri"/>
          <w:sz w:val="22"/>
          <w:szCs w:val="22"/>
          <w:lang w:val="en-US"/>
        </w:rPr>
        <w:t>should be able to</w:t>
      </w:r>
      <w:r w:rsidRPr="00F025A3">
        <w:rPr>
          <w:rFonts w:ascii="Calibri" w:eastAsia="Times New Roman" w:hAnsi="Calibri" w:cs="Calibri"/>
          <w:sz w:val="22"/>
          <w:szCs w:val="22"/>
          <w:lang w:val="en-US"/>
        </w:rPr>
        <w:t xml:space="preserve"> send the list of equivalent SNPNs to </w:t>
      </w:r>
      <w:r>
        <w:rPr>
          <w:rFonts w:ascii="Calibri" w:eastAsia="Times New Roman" w:hAnsi="Calibri" w:cs="Calibri"/>
          <w:sz w:val="22"/>
          <w:szCs w:val="22"/>
          <w:lang w:val="en-US"/>
        </w:rPr>
        <w:t>an</w:t>
      </w:r>
      <w:r w:rsidRPr="00F025A3">
        <w:rPr>
          <w:rFonts w:ascii="Calibri" w:eastAsia="Times New Roman" w:hAnsi="Calibri" w:cs="Calibri"/>
          <w:sz w:val="22"/>
          <w:szCs w:val="22"/>
          <w:lang w:val="en-US"/>
        </w:rPr>
        <w:t xml:space="preserve"> NG-RAN </w:t>
      </w:r>
      <w:r>
        <w:rPr>
          <w:rFonts w:ascii="Calibri" w:eastAsia="Times New Roman" w:hAnsi="Calibri" w:cs="Calibri"/>
          <w:sz w:val="22"/>
          <w:szCs w:val="22"/>
          <w:lang w:val="en-US"/>
        </w:rPr>
        <w:t>node via the</w:t>
      </w:r>
      <w:r w:rsidRPr="00F025A3">
        <w:rPr>
          <w:rFonts w:ascii="Calibri" w:eastAsia="Times New Roman" w:hAnsi="Calibri" w:cs="Calibri"/>
          <w:sz w:val="22"/>
          <w:szCs w:val="22"/>
          <w:lang w:val="en-US"/>
        </w:rPr>
        <w:t xml:space="preserve"> </w:t>
      </w:r>
      <w:r w:rsidRPr="00A24C64">
        <w:rPr>
          <w:rFonts w:ascii="Calibri" w:eastAsia="Times New Roman" w:hAnsi="Calibri" w:cs="Calibri"/>
          <w:i/>
          <w:iCs/>
          <w:sz w:val="22"/>
          <w:szCs w:val="22"/>
          <w:lang w:val="en-US"/>
        </w:rPr>
        <w:t>Mobility Restriction List</w:t>
      </w:r>
      <w:r w:rsidRPr="00F025A3">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IE </w:t>
      </w:r>
      <w:r w:rsidRPr="00F025A3">
        <w:rPr>
          <w:rFonts w:ascii="Calibri" w:eastAsia="Times New Roman" w:hAnsi="Calibri" w:cs="Calibri"/>
          <w:sz w:val="22"/>
          <w:szCs w:val="22"/>
          <w:lang w:val="en-US"/>
        </w:rPr>
        <w:t>over NGAP</w:t>
      </w:r>
    </w:p>
    <w:p w14:paraId="2FCCBF8F" w14:textId="77777777" w:rsidR="00B154F6" w:rsidRPr="00F025A3" w:rsidRDefault="00B154F6" w:rsidP="00B154F6">
      <w:pPr>
        <w:spacing w:after="0"/>
        <w:rPr>
          <w:rFonts w:ascii="Calibri" w:eastAsia="Times New Roman" w:hAnsi="Calibri" w:cs="Calibri"/>
          <w:sz w:val="22"/>
          <w:szCs w:val="22"/>
          <w:lang w:val="en-US"/>
        </w:rPr>
      </w:pPr>
    </w:p>
    <w:p w14:paraId="2A86D902" w14:textId="77777777" w:rsidR="00B154F6" w:rsidRDefault="00B154F6" w:rsidP="00B154F6">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2: </w:t>
      </w:r>
      <w:r w:rsidRPr="007051BB">
        <w:rPr>
          <w:rFonts w:ascii="Calibri" w:eastAsia="Times New Roman" w:hAnsi="Calibri" w:cs="Calibri"/>
          <w:sz w:val="22"/>
          <w:szCs w:val="22"/>
          <w:lang w:val="en-US"/>
        </w:rPr>
        <w:t>Source gNB should be able to transfer the list of equivalent SNPNs to target gNB during Xn based handover and NG based handovers</w:t>
      </w:r>
      <w:r>
        <w:rPr>
          <w:rFonts w:ascii="Calibri" w:eastAsia="Times New Roman" w:hAnsi="Calibri" w:cs="Calibri"/>
          <w:sz w:val="22"/>
          <w:szCs w:val="22"/>
          <w:lang w:val="en-US"/>
        </w:rPr>
        <w:t xml:space="preserve"> via the</w:t>
      </w:r>
      <w:r w:rsidRPr="00F025A3">
        <w:rPr>
          <w:rFonts w:ascii="Calibri" w:eastAsia="Times New Roman" w:hAnsi="Calibri" w:cs="Calibri"/>
          <w:sz w:val="22"/>
          <w:szCs w:val="22"/>
          <w:lang w:val="en-US"/>
        </w:rPr>
        <w:t xml:space="preserve"> </w:t>
      </w:r>
      <w:r w:rsidRPr="00A24C64">
        <w:rPr>
          <w:rFonts w:ascii="Calibri" w:eastAsia="Times New Roman" w:hAnsi="Calibri" w:cs="Calibri"/>
          <w:i/>
          <w:iCs/>
          <w:sz w:val="22"/>
          <w:szCs w:val="22"/>
          <w:lang w:val="en-US"/>
        </w:rPr>
        <w:t>Mobility Restriction List</w:t>
      </w:r>
      <w:r w:rsidRPr="00F025A3">
        <w:rPr>
          <w:rFonts w:ascii="Calibri" w:eastAsia="Times New Roman" w:hAnsi="Calibri" w:cs="Calibri"/>
          <w:sz w:val="22"/>
          <w:szCs w:val="22"/>
          <w:lang w:val="en-US"/>
        </w:rPr>
        <w:t xml:space="preserve"> </w:t>
      </w:r>
      <w:r>
        <w:rPr>
          <w:rFonts w:ascii="Calibri" w:eastAsia="Times New Roman" w:hAnsi="Calibri" w:cs="Calibri"/>
          <w:sz w:val="22"/>
          <w:szCs w:val="22"/>
          <w:lang w:val="en-US"/>
        </w:rPr>
        <w:t>IE</w:t>
      </w:r>
    </w:p>
    <w:p w14:paraId="3C33587B" w14:textId="77777777" w:rsidR="00B154F6" w:rsidRDefault="00B154F6" w:rsidP="00B154F6">
      <w:pPr>
        <w:spacing w:after="0"/>
        <w:rPr>
          <w:rFonts w:ascii="Calibri" w:eastAsia="Times New Roman" w:hAnsi="Calibri" w:cs="Calibri"/>
          <w:b/>
          <w:bCs/>
          <w:sz w:val="22"/>
          <w:szCs w:val="22"/>
          <w:lang w:val="en-US"/>
        </w:rPr>
      </w:pPr>
    </w:p>
    <w:p w14:paraId="123FF25A" w14:textId="5CDD9894" w:rsidR="00B154F6" w:rsidRDefault="00B154F6" w:rsidP="00B154F6">
      <w:pPr>
        <w:spacing w:after="0"/>
        <w:rPr>
          <w:rFonts w:ascii="Calibri" w:eastAsia="Times New Roman" w:hAnsi="Calibri" w:cs="Calibri"/>
          <w:b/>
          <w:bCs/>
          <w:sz w:val="22"/>
          <w:szCs w:val="22"/>
          <w:lang w:val="en-US"/>
        </w:rPr>
      </w:pPr>
      <w:r w:rsidRPr="00A669C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A669C2">
        <w:rPr>
          <w:rFonts w:ascii="Calibri" w:eastAsia="Times New Roman" w:hAnsi="Calibri" w:cs="Calibri"/>
          <w:b/>
          <w:bCs/>
          <w:sz w:val="22"/>
          <w:szCs w:val="22"/>
          <w:lang w:val="en-US"/>
        </w:rPr>
        <w:t xml:space="preserve"> </w:t>
      </w:r>
      <w:r w:rsidRPr="00322C44">
        <w:rPr>
          <w:rFonts w:ascii="Calibri" w:eastAsia="Times New Roman" w:hAnsi="Calibri" w:cs="Calibri"/>
          <w:sz w:val="22"/>
          <w:szCs w:val="22"/>
          <w:lang w:val="en-US"/>
        </w:rPr>
        <w:t>During</w:t>
      </w:r>
      <w:r w:rsidRPr="00A669C2">
        <w:rPr>
          <w:rFonts w:ascii="Calibri" w:eastAsia="Times New Roman" w:hAnsi="Calibri" w:cs="Calibri"/>
          <w:sz w:val="22"/>
          <w:szCs w:val="22"/>
          <w:lang w:val="en-US"/>
        </w:rPr>
        <w:t xml:space="preserve"> Xn based HO, source </w:t>
      </w:r>
      <w:r w:rsidRPr="00322C44">
        <w:rPr>
          <w:rFonts w:ascii="Calibri" w:eastAsia="Times New Roman" w:hAnsi="Calibri" w:cs="Calibri"/>
          <w:sz w:val="22"/>
          <w:szCs w:val="22"/>
          <w:lang w:val="en-US"/>
        </w:rPr>
        <w:t>gNB</w:t>
      </w:r>
      <w:r w:rsidRPr="00A669C2">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should be able to </w:t>
      </w:r>
      <w:r w:rsidRPr="00A669C2">
        <w:rPr>
          <w:rFonts w:ascii="Calibri" w:eastAsia="Times New Roman" w:hAnsi="Calibri" w:cs="Calibri"/>
          <w:sz w:val="22"/>
          <w:szCs w:val="22"/>
          <w:lang w:val="en-US"/>
        </w:rPr>
        <w:t xml:space="preserve">indicate the selected SNPN ID to the target </w:t>
      </w:r>
      <w:r w:rsidRPr="00322C44">
        <w:rPr>
          <w:rFonts w:ascii="Calibri" w:eastAsia="Times New Roman" w:hAnsi="Calibri" w:cs="Calibri"/>
          <w:sz w:val="22"/>
          <w:szCs w:val="22"/>
          <w:lang w:val="en-US"/>
        </w:rPr>
        <w:t>gNB</w:t>
      </w:r>
      <w:r w:rsidRPr="00A669C2">
        <w:rPr>
          <w:rFonts w:ascii="Calibri" w:eastAsia="Times New Roman" w:hAnsi="Calibri" w:cs="Calibri"/>
          <w:sz w:val="22"/>
          <w:szCs w:val="22"/>
          <w:lang w:val="en-US"/>
        </w:rPr>
        <w:t xml:space="preserve"> </w:t>
      </w:r>
      <w:r>
        <w:rPr>
          <w:rFonts w:ascii="Calibri" w:eastAsia="Times New Roman" w:hAnsi="Calibri" w:cs="Calibri"/>
          <w:sz w:val="22"/>
          <w:szCs w:val="22"/>
          <w:lang w:val="en-US"/>
        </w:rPr>
        <w:t>e.g., introduce a new IE “selected NID” in HANDOVER REQUEST over Xn</w:t>
      </w:r>
    </w:p>
    <w:p w14:paraId="6EFD4045" w14:textId="77777777" w:rsidR="00B154F6" w:rsidRDefault="00B154F6" w:rsidP="00B154F6">
      <w:pPr>
        <w:spacing w:after="0"/>
        <w:rPr>
          <w:rFonts w:ascii="Calibri" w:eastAsia="Times New Roman" w:hAnsi="Calibri" w:cs="Calibri"/>
          <w:b/>
          <w:bCs/>
          <w:sz w:val="22"/>
          <w:szCs w:val="22"/>
          <w:lang w:val="en-US"/>
        </w:rPr>
      </w:pPr>
    </w:p>
    <w:p w14:paraId="3A412B41" w14:textId="18D6440C" w:rsidR="00B154F6" w:rsidRDefault="00B154F6" w:rsidP="00B154F6">
      <w:pPr>
        <w:spacing w:after="0"/>
        <w:rPr>
          <w:rFonts w:ascii="Calibri" w:eastAsia="Times New Roman" w:hAnsi="Calibri" w:cs="Calibri"/>
          <w:b/>
          <w:bCs/>
          <w:sz w:val="22"/>
          <w:szCs w:val="22"/>
          <w:lang w:val="en-US"/>
        </w:rPr>
      </w:pPr>
      <w:r w:rsidRPr="00A669C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A669C2">
        <w:rPr>
          <w:rFonts w:ascii="Calibri" w:eastAsia="Times New Roman" w:hAnsi="Calibri" w:cs="Calibri"/>
          <w:b/>
          <w:bCs/>
          <w:sz w:val="22"/>
          <w:szCs w:val="22"/>
          <w:lang w:val="en-US"/>
        </w:rPr>
        <w:t xml:space="preserve">: </w:t>
      </w:r>
      <w:r w:rsidRPr="00322C44">
        <w:rPr>
          <w:rFonts w:ascii="Calibri" w:eastAsia="Times New Roman" w:hAnsi="Calibri" w:cs="Calibri"/>
          <w:sz w:val="22"/>
          <w:szCs w:val="22"/>
          <w:lang w:val="en-US"/>
        </w:rPr>
        <w:t xml:space="preserve">During NG based HO procedure, source gNB </w:t>
      </w:r>
      <w:r>
        <w:rPr>
          <w:rFonts w:ascii="Calibri" w:eastAsia="Times New Roman" w:hAnsi="Calibri" w:cs="Calibri"/>
          <w:sz w:val="22"/>
          <w:szCs w:val="22"/>
          <w:lang w:val="en-US"/>
        </w:rPr>
        <w:t xml:space="preserve">should be able to </w:t>
      </w:r>
      <w:r w:rsidRPr="00322C44">
        <w:rPr>
          <w:rFonts w:ascii="Calibri" w:eastAsia="Times New Roman" w:hAnsi="Calibri" w:cs="Calibri"/>
          <w:sz w:val="22"/>
          <w:szCs w:val="22"/>
          <w:lang w:val="en-US"/>
        </w:rPr>
        <w:t xml:space="preserve">indicate the selected SNPN ID to </w:t>
      </w:r>
      <w:r>
        <w:rPr>
          <w:rFonts w:ascii="Calibri" w:eastAsia="Times New Roman" w:hAnsi="Calibri" w:cs="Calibri"/>
          <w:sz w:val="22"/>
          <w:szCs w:val="22"/>
          <w:lang w:val="en-US"/>
        </w:rPr>
        <w:t xml:space="preserve">the </w:t>
      </w:r>
      <w:r w:rsidRPr="00322C44">
        <w:rPr>
          <w:rFonts w:ascii="Calibri" w:eastAsia="Times New Roman" w:hAnsi="Calibri" w:cs="Calibri"/>
          <w:sz w:val="22"/>
          <w:szCs w:val="22"/>
          <w:lang w:val="en-US"/>
        </w:rPr>
        <w:t xml:space="preserve">AMF </w:t>
      </w:r>
      <w:r>
        <w:rPr>
          <w:rFonts w:ascii="Calibri" w:eastAsia="Times New Roman" w:hAnsi="Calibri" w:cs="Calibri"/>
          <w:sz w:val="22"/>
          <w:szCs w:val="22"/>
          <w:lang w:val="en-US"/>
        </w:rPr>
        <w:t>and e.g., introduce a new IE “selected NID” in HANDOVER REQUIRED over NG</w:t>
      </w:r>
    </w:p>
    <w:p w14:paraId="4639E7BF" w14:textId="77777777" w:rsidR="00B154F6" w:rsidRDefault="00B154F6" w:rsidP="00B154F6">
      <w:pPr>
        <w:spacing w:after="0"/>
        <w:rPr>
          <w:rFonts w:ascii="Calibri" w:eastAsia="Times New Roman" w:hAnsi="Calibri" w:cs="Calibri"/>
          <w:b/>
          <w:bCs/>
          <w:sz w:val="22"/>
          <w:szCs w:val="22"/>
          <w:lang w:val="en-US"/>
        </w:rPr>
      </w:pPr>
    </w:p>
    <w:p w14:paraId="71253E2B" w14:textId="228C468C" w:rsidR="00B154F6" w:rsidRDefault="00B154F6" w:rsidP="00B154F6">
      <w:pPr>
        <w:spacing w:after="0"/>
        <w:rPr>
          <w:rFonts w:ascii="Calibri" w:eastAsia="Times New Roman" w:hAnsi="Calibri" w:cs="Calibri"/>
          <w:sz w:val="22"/>
          <w:szCs w:val="22"/>
          <w:lang w:val="en-US"/>
        </w:rPr>
      </w:pPr>
      <w:r w:rsidRPr="00750C9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750C9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clarify what “selected PLMN of the SCG in the SN” means before discussing “Selected NID of the SCG in the SN” and </w:t>
      </w:r>
      <w:r w:rsidR="0053195C">
        <w:rPr>
          <w:rFonts w:ascii="Calibri" w:eastAsia="Times New Roman" w:hAnsi="Calibri" w:cs="Calibri"/>
          <w:sz w:val="22"/>
          <w:szCs w:val="22"/>
          <w:lang w:val="en-US"/>
        </w:rPr>
        <w:t>clarify which of the following understanding applies</w:t>
      </w:r>
      <w:r>
        <w:rPr>
          <w:rFonts w:ascii="Calibri" w:eastAsia="Times New Roman" w:hAnsi="Calibri" w:cs="Calibri"/>
          <w:sz w:val="22"/>
          <w:szCs w:val="22"/>
          <w:lang w:val="en-US"/>
        </w:rPr>
        <w:t>:</w:t>
      </w:r>
    </w:p>
    <w:p w14:paraId="3CCEE47E" w14:textId="77777777" w:rsidR="00B154F6" w:rsidRDefault="00B154F6" w:rsidP="00B154F6">
      <w:pPr>
        <w:pStyle w:val="ListParagraph"/>
        <w:numPr>
          <w:ilvl w:val="0"/>
          <w:numId w:val="44"/>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Understanding 1: It is </w:t>
      </w:r>
      <w:r w:rsidRPr="00AC6081">
        <w:rPr>
          <w:rFonts w:ascii="Calibri" w:eastAsia="Times New Roman" w:hAnsi="Calibri" w:cs="Calibri"/>
          <w:sz w:val="22"/>
          <w:szCs w:val="22"/>
          <w:lang w:val="en-US"/>
        </w:rPr>
        <w:t xml:space="preserve">the serving PLMN </w:t>
      </w:r>
    </w:p>
    <w:p w14:paraId="68208CC3" w14:textId="77777777" w:rsidR="00B154F6" w:rsidRPr="00AC6081" w:rsidRDefault="00B154F6" w:rsidP="00B154F6">
      <w:pPr>
        <w:pStyle w:val="ListParagraph"/>
        <w:numPr>
          <w:ilvl w:val="0"/>
          <w:numId w:val="44"/>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Understanding 2: </w:t>
      </w:r>
      <w:r w:rsidRPr="00AC6081">
        <w:rPr>
          <w:rFonts w:ascii="Calibri" w:eastAsia="Times New Roman" w:hAnsi="Calibri" w:cs="Calibri"/>
          <w:sz w:val="22"/>
          <w:szCs w:val="22"/>
          <w:lang w:val="en-US"/>
        </w:rPr>
        <w:t xml:space="preserve">MN </w:t>
      </w:r>
      <w:r>
        <w:rPr>
          <w:rFonts w:ascii="Calibri" w:eastAsia="Times New Roman" w:hAnsi="Calibri" w:cs="Calibri"/>
          <w:sz w:val="22"/>
          <w:szCs w:val="22"/>
          <w:lang w:val="en-US"/>
        </w:rPr>
        <w:t>can “</w:t>
      </w:r>
      <w:r w:rsidRPr="00AC6081">
        <w:rPr>
          <w:rFonts w:ascii="Calibri" w:eastAsia="Times New Roman" w:hAnsi="Calibri" w:cs="Calibri"/>
          <w:sz w:val="22"/>
          <w:szCs w:val="22"/>
          <w:lang w:val="en-US"/>
        </w:rPr>
        <w:t>select</w:t>
      </w:r>
      <w:r>
        <w:rPr>
          <w:rFonts w:ascii="Calibri" w:eastAsia="Times New Roman" w:hAnsi="Calibri" w:cs="Calibri"/>
          <w:sz w:val="22"/>
          <w:szCs w:val="22"/>
          <w:lang w:val="en-US"/>
        </w:rPr>
        <w:t>”</w:t>
      </w:r>
      <w:r w:rsidRPr="00AC6081">
        <w:rPr>
          <w:rFonts w:ascii="Calibri" w:eastAsia="Times New Roman" w:hAnsi="Calibri" w:cs="Calibri"/>
          <w:sz w:val="22"/>
          <w:szCs w:val="22"/>
          <w:lang w:val="en-US"/>
        </w:rPr>
        <w:t xml:space="preserve"> a PLMN different from the serving PLMN (e.g., an equivalent PLMN that is only supported by the </w:t>
      </w:r>
      <w:r>
        <w:rPr>
          <w:rFonts w:ascii="Calibri" w:eastAsia="Times New Roman" w:hAnsi="Calibri" w:cs="Calibri"/>
          <w:sz w:val="22"/>
          <w:szCs w:val="22"/>
          <w:lang w:val="en-US"/>
        </w:rPr>
        <w:t>SCG cells</w:t>
      </w:r>
      <w:r w:rsidRPr="00AC6081">
        <w:rPr>
          <w:rFonts w:ascii="Calibri" w:eastAsia="Times New Roman" w:hAnsi="Calibri" w:cs="Calibri"/>
          <w:sz w:val="22"/>
          <w:szCs w:val="22"/>
          <w:lang w:val="en-US"/>
        </w:rPr>
        <w:t xml:space="preserve">) and indicate this ePLMN to serve the UE </w:t>
      </w:r>
      <w:r>
        <w:rPr>
          <w:rFonts w:ascii="Calibri" w:eastAsia="Times New Roman" w:hAnsi="Calibri" w:cs="Calibri"/>
          <w:sz w:val="22"/>
          <w:szCs w:val="22"/>
          <w:lang w:val="en-US"/>
        </w:rPr>
        <w:t xml:space="preserve">only </w:t>
      </w:r>
      <w:r w:rsidRPr="00AC6081">
        <w:rPr>
          <w:rFonts w:ascii="Calibri" w:eastAsia="Times New Roman" w:hAnsi="Calibri" w:cs="Calibri"/>
          <w:sz w:val="22"/>
          <w:szCs w:val="22"/>
          <w:lang w:val="en-US"/>
        </w:rPr>
        <w:t>in SCG cells</w:t>
      </w:r>
    </w:p>
    <w:p w14:paraId="43C5109F" w14:textId="024D91CA" w:rsidR="00B154F6" w:rsidRDefault="00B154F6" w:rsidP="00B154F6">
      <w:pPr>
        <w:spacing w:after="0"/>
        <w:rPr>
          <w:rFonts w:ascii="Calibri" w:eastAsia="Times New Roman" w:hAnsi="Calibri" w:cs="Calibri"/>
          <w:sz w:val="22"/>
          <w:szCs w:val="22"/>
          <w:lang w:val="en-US"/>
        </w:rPr>
      </w:pPr>
      <w:r w:rsidRPr="00DC5DA2">
        <w:rPr>
          <w:rFonts w:ascii="Calibri" w:eastAsia="Times New Roman" w:hAnsi="Calibri" w:cs="Calibri"/>
          <w:b/>
          <w:bCs/>
          <w:sz w:val="22"/>
          <w:szCs w:val="22"/>
          <w:lang w:val="en-US"/>
        </w:rPr>
        <w:lastRenderedPageBreak/>
        <w:t>Observation</w:t>
      </w:r>
      <w:r>
        <w:rPr>
          <w:rFonts w:ascii="Calibri" w:eastAsia="Times New Roman" w:hAnsi="Calibri" w:cs="Calibri"/>
          <w:b/>
          <w:bCs/>
          <w:sz w:val="22"/>
          <w:szCs w:val="22"/>
          <w:lang w:val="en-US"/>
        </w:rPr>
        <w:t xml:space="preserve"> 1</w:t>
      </w:r>
      <w:r w:rsidRPr="00DC5DA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DC5DA2">
        <w:rPr>
          <w:rFonts w:ascii="Calibri" w:eastAsia="Times New Roman" w:hAnsi="Calibri" w:cs="Calibri"/>
          <w:sz w:val="22"/>
          <w:szCs w:val="22"/>
          <w:lang w:val="en-US"/>
        </w:rPr>
        <w:t xml:space="preserve">In Rel-16/Rel-17 </w:t>
      </w:r>
      <w:r>
        <w:rPr>
          <w:rFonts w:ascii="Calibri" w:eastAsia="Times New Roman" w:hAnsi="Calibri" w:cs="Calibri"/>
          <w:sz w:val="22"/>
          <w:szCs w:val="22"/>
          <w:lang w:val="en-US"/>
        </w:rPr>
        <w:t>NPN</w:t>
      </w:r>
      <w:r w:rsidRPr="00DC5DA2">
        <w:rPr>
          <w:rFonts w:ascii="Calibri" w:eastAsia="Times New Roman" w:hAnsi="Calibri" w:cs="Calibri"/>
          <w:sz w:val="22"/>
          <w:szCs w:val="22"/>
          <w:lang w:val="en-US"/>
        </w:rPr>
        <w:t xml:space="preserve">, Selected NID was not </w:t>
      </w:r>
      <w:r>
        <w:rPr>
          <w:rFonts w:ascii="Calibri" w:eastAsia="Times New Roman" w:hAnsi="Calibri" w:cs="Calibri"/>
          <w:sz w:val="22"/>
          <w:szCs w:val="22"/>
          <w:lang w:val="en-US"/>
        </w:rPr>
        <w:t xml:space="preserve">agreed to be </w:t>
      </w:r>
      <w:r w:rsidRPr="00DC5DA2">
        <w:rPr>
          <w:rFonts w:ascii="Calibri" w:eastAsia="Times New Roman" w:hAnsi="Calibri" w:cs="Calibri"/>
          <w:sz w:val="22"/>
          <w:szCs w:val="22"/>
          <w:lang w:val="en-US"/>
        </w:rPr>
        <w:t>added in SN addition/modification because MRL provides serving SNPN anyway.</w:t>
      </w:r>
    </w:p>
    <w:p w14:paraId="5EF261A9" w14:textId="77777777" w:rsidR="00B154F6" w:rsidRDefault="00B154F6" w:rsidP="00B154F6">
      <w:pPr>
        <w:spacing w:after="0"/>
        <w:rPr>
          <w:rFonts w:ascii="Calibri" w:eastAsia="Times New Roman" w:hAnsi="Calibri" w:cs="Calibri"/>
          <w:b/>
          <w:bCs/>
          <w:sz w:val="22"/>
          <w:szCs w:val="22"/>
          <w:lang w:val="en-US"/>
        </w:rPr>
      </w:pPr>
    </w:p>
    <w:p w14:paraId="7A1B804C" w14:textId="367C7071" w:rsidR="00B154F6" w:rsidRDefault="00B154F6" w:rsidP="00B154F6">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w:t>
      </w:r>
      <w:r w:rsidRPr="00F6151F">
        <w:rPr>
          <w:rFonts w:ascii="Calibri" w:eastAsia="Times New Roman" w:hAnsi="Calibri" w:cs="Calibri"/>
          <w:b/>
          <w:bCs/>
          <w:sz w:val="22"/>
          <w:szCs w:val="22"/>
          <w:lang w:val="en-US"/>
        </w:rPr>
        <w:t>roposal</w:t>
      </w:r>
      <w:r>
        <w:rPr>
          <w:rFonts w:ascii="Calibri" w:eastAsia="Times New Roman" w:hAnsi="Calibri" w:cs="Calibri"/>
          <w:b/>
          <w:bCs/>
          <w:sz w:val="22"/>
          <w:szCs w:val="22"/>
          <w:lang w:val="en-US"/>
        </w:rPr>
        <w:t xml:space="preserve"> 6</w:t>
      </w:r>
      <w:r w:rsidRPr="00F6151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the following options in regard to whether MN needs to signal a Selected NID to SN during SN addition/modification procedure:</w:t>
      </w:r>
    </w:p>
    <w:p w14:paraId="0C15C9F7" w14:textId="77777777" w:rsidR="00B154F6" w:rsidRDefault="00B154F6" w:rsidP="00B154F6">
      <w:pPr>
        <w:spacing w:after="0"/>
        <w:rPr>
          <w:rFonts w:ascii="Calibri" w:eastAsia="Times New Roman" w:hAnsi="Calibri" w:cs="Calibri"/>
          <w:sz w:val="22"/>
          <w:szCs w:val="22"/>
          <w:lang w:val="en-US"/>
        </w:rPr>
      </w:pPr>
    </w:p>
    <w:p w14:paraId="3AF1C101" w14:textId="77777777" w:rsidR="00B154F6" w:rsidRPr="00057C53" w:rsidRDefault="00B154F6" w:rsidP="00B154F6">
      <w:pPr>
        <w:pStyle w:val="ListParagraph"/>
        <w:numPr>
          <w:ilvl w:val="0"/>
          <w:numId w:val="46"/>
        </w:numPr>
        <w:spacing w:after="0"/>
        <w:rPr>
          <w:rFonts w:ascii="Calibri" w:eastAsia="Times New Roman" w:hAnsi="Calibri" w:cs="Calibri"/>
          <w:sz w:val="22"/>
          <w:szCs w:val="22"/>
          <w:lang w:val="en-US"/>
        </w:rPr>
      </w:pPr>
      <w:r w:rsidRPr="00057C53">
        <w:rPr>
          <w:rFonts w:ascii="Calibri" w:eastAsia="Times New Roman" w:hAnsi="Calibri" w:cs="Calibri"/>
          <w:b/>
          <w:bCs/>
          <w:sz w:val="22"/>
          <w:szCs w:val="22"/>
          <w:lang w:val="en-US"/>
        </w:rPr>
        <w:t>Option 1</w:t>
      </w:r>
      <w:r>
        <w:rPr>
          <w:rFonts w:ascii="Calibri" w:eastAsia="Times New Roman" w:hAnsi="Calibri" w:cs="Calibri"/>
          <w:b/>
          <w:bCs/>
          <w:sz w:val="22"/>
          <w:szCs w:val="22"/>
          <w:lang w:val="en-US"/>
        </w:rPr>
        <w:t xml:space="preserve"> (Reuse MRL)</w:t>
      </w:r>
      <w:r w:rsidRPr="00057C53">
        <w:rPr>
          <w:rFonts w:ascii="Calibri" w:eastAsia="Times New Roman" w:hAnsi="Calibri" w:cs="Calibri"/>
          <w:b/>
          <w:bCs/>
          <w:sz w:val="22"/>
          <w:szCs w:val="22"/>
          <w:lang w:val="en-US"/>
        </w:rPr>
        <w:t>:</w:t>
      </w:r>
      <w:r w:rsidRPr="00057C53">
        <w:rPr>
          <w:rFonts w:ascii="Calibri" w:eastAsia="Times New Roman" w:hAnsi="Calibri" w:cs="Calibri"/>
          <w:sz w:val="22"/>
          <w:szCs w:val="22"/>
          <w:lang w:val="en-US"/>
        </w:rPr>
        <w:t xml:space="preserve"> MRL signaled to SN already provides the serving SNPN and there is no need to include any selected NID in SN addition/modification</w:t>
      </w:r>
    </w:p>
    <w:p w14:paraId="104627A6" w14:textId="77777777" w:rsidR="00B154F6" w:rsidRPr="00B154F6" w:rsidRDefault="00B154F6" w:rsidP="00B154F6">
      <w:pPr>
        <w:pStyle w:val="ListParagraph"/>
        <w:spacing w:after="0"/>
        <w:rPr>
          <w:rFonts w:ascii="Calibri" w:eastAsia="Times New Roman" w:hAnsi="Calibri" w:cs="Calibri"/>
          <w:sz w:val="22"/>
          <w:szCs w:val="22"/>
          <w:lang w:val="en-US"/>
        </w:rPr>
      </w:pPr>
    </w:p>
    <w:p w14:paraId="1BB9EC7E" w14:textId="1FA1765A" w:rsidR="00B154F6" w:rsidRPr="00057C53" w:rsidRDefault="00B154F6" w:rsidP="00B154F6">
      <w:pPr>
        <w:pStyle w:val="ListParagraph"/>
        <w:numPr>
          <w:ilvl w:val="0"/>
          <w:numId w:val="46"/>
        </w:numPr>
        <w:spacing w:after="0"/>
        <w:rPr>
          <w:rFonts w:ascii="Calibri" w:eastAsia="Times New Roman" w:hAnsi="Calibri" w:cs="Calibri"/>
          <w:sz w:val="22"/>
          <w:szCs w:val="22"/>
          <w:lang w:val="en-US"/>
        </w:rPr>
      </w:pPr>
      <w:r w:rsidRPr="00057C53">
        <w:rPr>
          <w:rFonts w:ascii="Calibri" w:eastAsia="Times New Roman" w:hAnsi="Calibri" w:cs="Calibri"/>
          <w:b/>
          <w:bCs/>
          <w:sz w:val="22"/>
          <w:szCs w:val="22"/>
          <w:lang w:val="en-US"/>
        </w:rPr>
        <w:t>Option 2</w:t>
      </w:r>
      <w:r>
        <w:rPr>
          <w:rFonts w:ascii="Calibri" w:eastAsia="Times New Roman" w:hAnsi="Calibri" w:cs="Calibri"/>
          <w:b/>
          <w:bCs/>
          <w:sz w:val="22"/>
          <w:szCs w:val="22"/>
          <w:lang w:val="en-US"/>
        </w:rPr>
        <w:t xml:space="preserve"> (MRL with swap)</w:t>
      </w:r>
      <w:r w:rsidRPr="00057C53">
        <w:rPr>
          <w:rFonts w:ascii="Calibri" w:eastAsia="Times New Roman" w:hAnsi="Calibri" w:cs="Calibri"/>
          <w:b/>
          <w:bCs/>
          <w:sz w:val="22"/>
          <w:szCs w:val="22"/>
          <w:lang w:val="en-US"/>
        </w:rPr>
        <w:t>:</w:t>
      </w:r>
      <w:r w:rsidRPr="00057C53">
        <w:rPr>
          <w:rFonts w:ascii="Calibri" w:eastAsia="Times New Roman" w:hAnsi="Calibri" w:cs="Calibri"/>
          <w:sz w:val="22"/>
          <w:szCs w:val="22"/>
          <w:lang w:val="en-US"/>
        </w:rPr>
        <w:t xml:space="preserve"> 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r>
        <w:rPr>
          <w:rFonts w:ascii="Calibri" w:eastAsia="Times New Roman" w:hAnsi="Calibri" w:cs="Calibri"/>
          <w:sz w:val="22"/>
          <w:szCs w:val="22"/>
          <w:lang w:val="en-US"/>
        </w:rPr>
        <w:t xml:space="preserve"> (even when sending MRL in SN addition/modification)</w:t>
      </w:r>
    </w:p>
    <w:p w14:paraId="39A4CC3F" w14:textId="77777777" w:rsidR="00B154F6" w:rsidRPr="00B154F6" w:rsidRDefault="00B154F6" w:rsidP="00B154F6">
      <w:pPr>
        <w:pStyle w:val="ListParagraph"/>
        <w:spacing w:after="0"/>
        <w:rPr>
          <w:rFonts w:ascii="Calibri" w:eastAsia="Times New Roman" w:hAnsi="Calibri" w:cs="Calibri"/>
          <w:sz w:val="22"/>
          <w:szCs w:val="22"/>
          <w:lang w:val="en-US"/>
        </w:rPr>
      </w:pPr>
    </w:p>
    <w:p w14:paraId="43BE2095" w14:textId="6E6BD3AF" w:rsidR="00B154F6" w:rsidRPr="00057C53" w:rsidRDefault="00B154F6" w:rsidP="00B154F6">
      <w:pPr>
        <w:pStyle w:val="ListParagraph"/>
        <w:numPr>
          <w:ilvl w:val="0"/>
          <w:numId w:val="46"/>
        </w:numPr>
        <w:spacing w:after="0"/>
        <w:rPr>
          <w:rFonts w:ascii="Calibri" w:eastAsia="Times New Roman" w:hAnsi="Calibri" w:cs="Calibri"/>
          <w:sz w:val="22"/>
          <w:szCs w:val="22"/>
          <w:lang w:val="en-US"/>
        </w:rPr>
      </w:pPr>
      <w:r w:rsidRPr="00057C53">
        <w:rPr>
          <w:rFonts w:ascii="Calibri" w:eastAsia="Times New Roman" w:hAnsi="Calibri" w:cs="Calibri"/>
          <w:b/>
          <w:bCs/>
          <w:sz w:val="22"/>
          <w:szCs w:val="22"/>
          <w:lang w:val="en-US"/>
        </w:rPr>
        <w:t>Option 3</w:t>
      </w:r>
      <w:r>
        <w:rPr>
          <w:rFonts w:ascii="Calibri" w:eastAsia="Times New Roman" w:hAnsi="Calibri" w:cs="Calibri"/>
          <w:b/>
          <w:bCs/>
          <w:sz w:val="22"/>
          <w:szCs w:val="22"/>
          <w:lang w:val="en-US"/>
        </w:rPr>
        <w:t xml:space="preserve"> (MRL + SN PLMN/NID)</w:t>
      </w:r>
      <w:r w:rsidRPr="00057C53">
        <w:rPr>
          <w:rFonts w:ascii="Calibri" w:eastAsia="Times New Roman" w:hAnsi="Calibri" w:cs="Calibri"/>
          <w:b/>
          <w:bCs/>
          <w:sz w:val="22"/>
          <w:szCs w:val="22"/>
          <w:lang w:val="en-US"/>
        </w:rPr>
        <w:t>:</w:t>
      </w:r>
      <w:r w:rsidRPr="00057C53">
        <w:rPr>
          <w:rFonts w:ascii="Calibri" w:eastAsia="Times New Roman" w:hAnsi="Calibri" w:cs="Calibri"/>
          <w:sz w:val="22"/>
          <w:szCs w:val="22"/>
          <w:lang w:val="en-US"/>
        </w:rPr>
        <w:t xml:space="preserve"> MN explicitly signals a selected NID to SN during SN addition/modification procedure</w:t>
      </w:r>
    </w:p>
    <w:p w14:paraId="265F8A6F" w14:textId="77777777" w:rsidR="00B154F6" w:rsidRDefault="00B154F6" w:rsidP="002C0389">
      <w:pPr>
        <w:spacing w:after="0"/>
        <w:rPr>
          <w:rFonts w:ascii="Calibri" w:eastAsia="Times New Roman" w:hAnsi="Calibri" w:cs="Calibri"/>
          <w:sz w:val="22"/>
          <w:szCs w:val="22"/>
          <w:lang w:val="en-US"/>
        </w:rPr>
      </w:pPr>
    </w:p>
    <w:p w14:paraId="73D49169" w14:textId="46707FF2" w:rsidR="00B154F6" w:rsidRPr="00B154F6" w:rsidRDefault="00B154F6" w:rsidP="002C0389">
      <w:pPr>
        <w:spacing w:after="0"/>
        <w:rPr>
          <w:rFonts w:ascii="Calibri" w:eastAsia="Times New Roman" w:hAnsi="Calibri" w:cs="Calibri"/>
          <w:b/>
          <w:bCs/>
          <w:sz w:val="22"/>
          <w:szCs w:val="22"/>
          <w:u w:val="single"/>
          <w:lang w:val="en-US"/>
        </w:rPr>
      </w:pPr>
      <w:r w:rsidRPr="00B154F6">
        <w:rPr>
          <w:rFonts w:ascii="Calibri" w:eastAsia="Times New Roman" w:hAnsi="Calibri" w:cs="Calibri"/>
          <w:b/>
          <w:bCs/>
          <w:sz w:val="22"/>
          <w:szCs w:val="22"/>
          <w:u w:val="single"/>
          <w:lang w:val="en-US"/>
        </w:rPr>
        <w:t>Non-3GPP access for SNPN</w:t>
      </w:r>
    </w:p>
    <w:p w14:paraId="651DC9FF" w14:textId="77777777" w:rsidR="00B154F6" w:rsidRDefault="00B154F6" w:rsidP="002C0389">
      <w:pPr>
        <w:spacing w:after="0"/>
        <w:rPr>
          <w:rFonts w:ascii="Calibri" w:eastAsia="Times New Roman" w:hAnsi="Calibri" w:cs="Calibri"/>
          <w:sz w:val="22"/>
          <w:szCs w:val="22"/>
          <w:lang w:val="en-US"/>
        </w:rPr>
      </w:pPr>
    </w:p>
    <w:p w14:paraId="699340B2" w14:textId="77777777" w:rsidR="00B154F6" w:rsidRDefault="00B154F6" w:rsidP="00B154F6">
      <w:pPr>
        <w:rPr>
          <w:rFonts w:ascii="Calibri" w:eastAsia="Times New Roman" w:hAnsi="Calibri" w:cs="Calibri"/>
          <w:sz w:val="22"/>
          <w:szCs w:val="22"/>
          <w:lang w:val="en-US"/>
        </w:rPr>
      </w:pPr>
      <w:r w:rsidRPr="0028276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4B730C">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down select among the following options for signaling the</w:t>
      </w:r>
      <w:r w:rsidRPr="004B730C">
        <w:rPr>
          <w:rFonts w:ascii="Calibri" w:eastAsia="Times New Roman" w:hAnsi="Calibri" w:cs="Calibri"/>
          <w:sz w:val="22"/>
          <w:szCs w:val="22"/>
          <w:lang w:val="en-US"/>
        </w:rPr>
        <w:t xml:space="preserve"> selected SNPN ID in the INITIAL UE MESSAGE</w:t>
      </w:r>
    </w:p>
    <w:p w14:paraId="5125E034" w14:textId="77777777" w:rsidR="00B154F6" w:rsidRPr="0028276C" w:rsidRDefault="00B154F6" w:rsidP="00B154F6">
      <w:pPr>
        <w:pStyle w:val="ListParagraph"/>
        <w:numPr>
          <w:ilvl w:val="0"/>
          <w:numId w:val="42"/>
        </w:numPr>
        <w:rPr>
          <w:rFonts w:ascii="Calibri" w:eastAsia="Times New Roman" w:hAnsi="Calibri" w:cs="Calibri"/>
          <w:sz w:val="22"/>
          <w:szCs w:val="22"/>
          <w:lang w:val="en-US"/>
        </w:rPr>
      </w:pPr>
      <w:r w:rsidRPr="0028276C">
        <w:rPr>
          <w:rFonts w:ascii="Calibri" w:eastAsia="Times New Roman" w:hAnsi="Calibri" w:cs="Calibri"/>
          <w:b/>
          <w:bCs/>
          <w:sz w:val="22"/>
          <w:szCs w:val="22"/>
          <w:lang w:val="en-US"/>
        </w:rPr>
        <w:t>Option</w:t>
      </w:r>
      <w:r w:rsidRPr="0028276C">
        <w:rPr>
          <w:rFonts w:ascii="Calibri" w:eastAsia="Times New Roman" w:hAnsi="Calibri" w:cs="Calibri"/>
          <w:sz w:val="22"/>
          <w:szCs w:val="22"/>
          <w:lang w:val="en-US"/>
        </w:rPr>
        <w:t xml:space="preserve"> 1: Reuse </w:t>
      </w:r>
      <w:r>
        <w:rPr>
          <w:rFonts w:ascii="Calibri" w:eastAsia="Times New Roman" w:hAnsi="Calibri" w:cs="Calibri"/>
          <w:sz w:val="22"/>
          <w:szCs w:val="22"/>
          <w:lang w:val="en-US"/>
        </w:rPr>
        <w:t xml:space="preserve">TAI and NID already signaled under </w:t>
      </w:r>
      <w:r w:rsidRPr="00522E3C">
        <w:rPr>
          <w:rFonts w:ascii="Calibri" w:eastAsia="Times New Roman" w:hAnsi="Calibri" w:cs="Calibri"/>
          <w:i/>
          <w:iCs/>
          <w:sz w:val="22"/>
          <w:szCs w:val="22"/>
          <w:lang w:val="en-US"/>
        </w:rPr>
        <w:t>User Location</w:t>
      </w:r>
      <w:r w:rsidRPr="0028276C">
        <w:rPr>
          <w:rFonts w:ascii="Calibri" w:eastAsia="Times New Roman" w:hAnsi="Calibri" w:cs="Calibri"/>
          <w:sz w:val="22"/>
          <w:szCs w:val="22"/>
          <w:lang w:val="en-US"/>
        </w:rPr>
        <w:t xml:space="preserve"> </w:t>
      </w:r>
      <w:r w:rsidRPr="0028276C">
        <w:rPr>
          <w:rFonts w:ascii="Calibri" w:eastAsia="Times New Roman" w:hAnsi="Calibri" w:cs="Calibri"/>
          <w:i/>
          <w:iCs/>
          <w:sz w:val="22"/>
          <w:szCs w:val="22"/>
          <w:lang w:val="en-US"/>
        </w:rPr>
        <w:t>Information</w:t>
      </w:r>
      <w:r w:rsidRPr="0028276C">
        <w:rPr>
          <w:rFonts w:ascii="Calibri" w:eastAsia="Times New Roman" w:hAnsi="Calibri" w:cs="Calibri"/>
          <w:sz w:val="22"/>
          <w:szCs w:val="22"/>
          <w:lang w:val="en-US"/>
        </w:rPr>
        <w:t xml:space="preserve"> in INITIAL UE MESSAGE </w:t>
      </w:r>
    </w:p>
    <w:p w14:paraId="3517082D" w14:textId="77777777" w:rsidR="00B154F6" w:rsidRPr="0028276C" w:rsidRDefault="00B154F6" w:rsidP="00B154F6">
      <w:pPr>
        <w:pStyle w:val="ListParagraph"/>
        <w:numPr>
          <w:ilvl w:val="0"/>
          <w:numId w:val="42"/>
        </w:numPr>
        <w:rPr>
          <w:rFonts w:ascii="Calibri" w:eastAsia="Times New Roman" w:hAnsi="Calibri" w:cs="Calibri"/>
          <w:sz w:val="22"/>
          <w:szCs w:val="22"/>
          <w:lang w:val="en-US"/>
        </w:rPr>
      </w:pPr>
      <w:r w:rsidRPr="00534F06">
        <w:rPr>
          <w:rFonts w:ascii="Calibri" w:eastAsia="Times New Roman" w:hAnsi="Calibri" w:cs="Calibri"/>
          <w:b/>
          <w:bCs/>
          <w:sz w:val="22"/>
          <w:szCs w:val="22"/>
          <w:lang w:val="en-US"/>
        </w:rPr>
        <w:t>Option 2</w:t>
      </w:r>
      <w:r w:rsidRPr="0028276C">
        <w:rPr>
          <w:rFonts w:ascii="Calibri" w:eastAsia="Times New Roman" w:hAnsi="Calibri" w:cs="Calibri"/>
          <w:sz w:val="22"/>
          <w:szCs w:val="22"/>
          <w:lang w:val="en-US"/>
        </w:rPr>
        <w:t>: Introduce a new IE “Selected NID” in INITIAL UE MESSAGE in the top level</w:t>
      </w:r>
    </w:p>
    <w:p w14:paraId="4FA185A8" w14:textId="77777777" w:rsidR="00B154F6" w:rsidRPr="0028276C" w:rsidRDefault="00B154F6" w:rsidP="00B154F6">
      <w:pPr>
        <w:pStyle w:val="ListParagraph"/>
        <w:numPr>
          <w:ilvl w:val="0"/>
          <w:numId w:val="42"/>
        </w:numPr>
        <w:rPr>
          <w:rFonts w:ascii="Calibri" w:eastAsia="Times New Roman" w:hAnsi="Calibri" w:cs="Calibri"/>
          <w:sz w:val="22"/>
          <w:szCs w:val="22"/>
          <w:lang w:val="en-US"/>
        </w:rPr>
      </w:pPr>
      <w:r w:rsidRPr="00534F06">
        <w:rPr>
          <w:rFonts w:ascii="Calibri" w:eastAsia="Times New Roman" w:hAnsi="Calibri" w:cs="Calibri"/>
          <w:b/>
          <w:bCs/>
          <w:sz w:val="22"/>
          <w:szCs w:val="22"/>
          <w:lang w:val="en-US"/>
        </w:rPr>
        <w:t>Option 3:</w:t>
      </w:r>
      <w:r w:rsidRPr="0028276C">
        <w:rPr>
          <w:rFonts w:ascii="Calibri" w:eastAsia="Times New Roman" w:hAnsi="Calibri" w:cs="Calibri"/>
          <w:sz w:val="22"/>
          <w:szCs w:val="22"/>
          <w:lang w:val="en-US"/>
        </w:rPr>
        <w:t xml:space="preserve"> Introduce a new IE “Selected NID” under </w:t>
      </w:r>
      <w:r w:rsidRPr="00534F06">
        <w:rPr>
          <w:rFonts w:ascii="Calibri" w:eastAsia="Times New Roman" w:hAnsi="Calibri" w:cs="Calibri"/>
          <w:i/>
          <w:iCs/>
          <w:sz w:val="22"/>
          <w:szCs w:val="22"/>
          <w:lang w:val="en-US"/>
        </w:rPr>
        <w:t>NPN Access Information</w:t>
      </w:r>
      <w:r w:rsidRPr="0028276C">
        <w:rPr>
          <w:rFonts w:ascii="Calibri" w:eastAsia="Times New Roman" w:hAnsi="Calibri" w:cs="Calibri"/>
          <w:sz w:val="22"/>
          <w:szCs w:val="22"/>
          <w:lang w:val="en-US"/>
        </w:rPr>
        <w:t xml:space="preserve"> in INITIAL UE MESSAGE</w:t>
      </w:r>
    </w:p>
    <w:p w14:paraId="029159AC" w14:textId="77777777" w:rsidR="00B154F6" w:rsidRPr="0028276C" w:rsidRDefault="00B154F6" w:rsidP="00B154F6">
      <w:pPr>
        <w:pStyle w:val="ListParagraph"/>
        <w:numPr>
          <w:ilvl w:val="0"/>
          <w:numId w:val="42"/>
        </w:numPr>
        <w:rPr>
          <w:rFonts w:ascii="Calibri" w:eastAsia="Times New Roman" w:hAnsi="Calibri" w:cs="Calibri"/>
          <w:sz w:val="22"/>
          <w:szCs w:val="22"/>
          <w:lang w:val="en-US"/>
        </w:rPr>
      </w:pPr>
      <w:r w:rsidRPr="00C735D9">
        <w:rPr>
          <w:rFonts w:ascii="Calibri" w:eastAsia="Times New Roman" w:hAnsi="Calibri" w:cs="Calibri"/>
          <w:b/>
          <w:bCs/>
          <w:sz w:val="22"/>
          <w:szCs w:val="22"/>
          <w:lang w:val="en-US"/>
        </w:rPr>
        <w:t>Option 4:</w:t>
      </w:r>
      <w:r w:rsidRPr="0028276C">
        <w:rPr>
          <w:rFonts w:ascii="Calibri" w:eastAsia="Times New Roman" w:hAnsi="Calibri" w:cs="Calibri"/>
          <w:sz w:val="22"/>
          <w:szCs w:val="22"/>
          <w:lang w:val="en-US"/>
        </w:rPr>
        <w:t xml:space="preserve"> </w:t>
      </w:r>
      <w:r>
        <w:rPr>
          <w:rFonts w:ascii="Calibri" w:eastAsia="Times New Roman" w:hAnsi="Calibri" w:cs="Calibri"/>
          <w:sz w:val="22"/>
          <w:szCs w:val="22"/>
          <w:lang w:val="en-US"/>
        </w:rPr>
        <w:t>Introduce a new IE</w:t>
      </w:r>
      <w:r w:rsidRPr="0028276C">
        <w:rPr>
          <w:rFonts w:ascii="Calibri" w:eastAsia="Times New Roman" w:hAnsi="Calibri" w:cs="Calibri"/>
          <w:sz w:val="22"/>
          <w:szCs w:val="22"/>
          <w:lang w:val="en-US"/>
        </w:rPr>
        <w:t xml:space="preserve"> </w:t>
      </w:r>
      <w:r>
        <w:rPr>
          <w:rFonts w:ascii="Calibri" w:eastAsia="Times New Roman" w:hAnsi="Calibri" w:cs="Calibri"/>
          <w:sz w:val="22"/>
          <w:szCs w:val="22"/>
          <w:lang w:val="en-US"/>
        </w:rPr>
        <w:t>“</w:t>
      </w:r>
      <w:r w:rsidRPr="0028276C">
        <w:rPr>
          <w:rFonts w:ascii="Calibri" w:eastAsia="Times New Roman" w:hAnsi="Calibri" w:cs="Calibri"/>
          <w:sz w:val="22"/>
          <w:szCs w:val="22"/>
          <w:lang w:val="en-US"/>
        </w:rPr>
        <w:t>Selected NID</w:t>
      </w:r>
      <w:r>
        <w:rPr>
          <w:rFonts w:ascii="Calibri" w:eastAsia="Times New Roman" w:hAnsi="Calibri" w:cs="Calibri"/>
          <w:sz w:val="22"/>
          <w:szCs w:val="22"/>
          <w:lang w:val="en-US"/>
        </w:rPr>
        <w:t>”</w:t>
      </w:r>
      <w:r w:rsidRPr="0028276C">
        <w:rPr>
          <w:rFonts w:ascii="Calibri" w:eastAsia="Times New Roman" w:hAnsi="Calibri" w:cs="Calibri"/>
          <w:sz w:val="22"/>
          <w:szCs w:val="22"/>
          <w:lang w:val="en-US"/>
        </w:rPr>
        <w:t xml:space="preserve"> under </w:t>
      </w:r>
      <w:r w:rsidRPr="00534F06">
        <w:rPr>
          <w:rFonts w:ascii="Calibri" w:eastAsia="Times New Roman" w:hAnsi="Calibri" w:cs="Calibri"/>
          <w:i/>
          <w:iCs/>
          <w:sz w:val="22"/>
          <w:szCs w:val="22"/>
          <w:lang w:val="en-US"/>
        </w:rPr>
        <w:t>N3IWF User Location Information</w:t>
      </w:r>
      <w:r w:rsidRPr="0028276C">
        <w:rPr>
          <w:rFonts w:ascii="Calibri" w:eastAsia="Times New Roman" w:hAnsi="Calibri" w:cs="Calibri"/>
          <w:sz w:val="22"/>
          <w:szCs w:val="22"/>
          <w:lang w:val="en-US"/>
        </w:rPr>
        <w:t xml:space="preserve"> and </w:t>
      </w:r>
      <w:r w:rsidRPr="00534F06">
        <w:rPr>
          <w:rFonts w:ascii="Calibri" w:eastAsia="Times New Roman" w:hAnsi="Calibri" w:cs="Calibri"/>
          <w:i/>
          <w:iCs/>
          <w:sz w:val="22"/>
          <w:szCs w:val="22"/>
          <w:lang w:val="en-US"/>
        </w:rPr>
        <w:t>TNGF User Location Information</w:t>
      </w:r>
      <w:r>
        <w:rPr>
          <w:rFonts w:ascii="Calibri" w:eastAsia="Times New Roman" w:hAnsi="Calibri" w:cs="Calibri"/>
          <w:sz w:val="22"/>
          <w:szCs w:val="22"/>
          <w:lang w:val="en-US"/>
        </w:rPr>
        <w:t xml:space="preserve"> under </w:t>
      </w:r>
      <w:r w:rsidRPr="00C735D9">
        <w:rPr>
          <w:rFonts w:ascii="Calibri" w:eastAsia="Times New Roman" w:hAnsi="Calibri" w:cs="Calibri"/>
          <w:i/>
          <w:iCs/>
          <w:sz w:val="22"/>
          <w:szCs w:val="22"/>
          <w:lang w:val="en-US"/>
        </w:rPr>
        <w:t>User Location Information</w:t>
      </w:r>
      <w:r>
        <w:rPr>
          <w:rFonts w:ascii="Calibri" w:eastAsia="Times New Roman" w:hAnsi="Calibri" w:cs="Calibri"/>
          <w:i/>
          <w:iCs/>
          <w:sz w:val="22"/>
          <w:szCs w:val="22"/>
          <w:lang w:val="en-US"/>
        </w:rPr>
        <w:t xml:space="preserve"> </w:t>
      </w:r>
      <w:r w:rsidRPr="0028276C">
        <w:rPr>
          <w:rFonts w:ascii="Calibri" w:eastAsia="Times New Roman" w:hAnsi="Calibri" w:cs="Calibri"/>
          <w:sz w:val="22"/>
          <w:szCs w:val="22"/>
          <w:lang w:val="en-US"/>
        </w:rPr>
        <w:t>in INITIAL UE MESSAGE</w:t>
      </w:r>
    </w:p>
    <w:p w14:paraId="6D013664" w14:textId="77777777" w:rsidR="00B154F6" w:rsidRPr="002C0389" w:rsidRDefault="00B154F6" w:rsidP="002C0389">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BEEB" w14:textId="77777777" w:rsidR="00971A02" w:rsidRDefault="00971A02" w:rsidP="006F5F92">
      <w:pPr>
        <w:spacing w:after="0"/>
      </w:pPr>
      <w:r>
        <w:separator/>
      </w:r>
    </w:p>
  </w:endnote>
  <w:endnote w:type="continuationSeparator" w:id="0">
    <w:p w14:paraId="08343C39" w14:textId="77777777" w:rsidR="00971A02" w:rsidRDefault="00971A02" w:rsidP="006F5F92">
      <w:pPr>
        <w:spacing w:after="0"/>
      </w:pPr>
      <w:r>
        <w:continuationSeparator/>
      </w:r>
    </w:p>
  </w:endnote>
  <w:endnote w:type="continuationNotice" w:id="1">
    <w:p w14:paraId="5DFB227F" w14:textId="77777777" w:rsidR="00971A02" w:rsidRDefault="00971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652F" w14:textId="77777777" w:rsidR="00971A02" w:rsidRDefault="00971A02" w:rsidP="006F5F92">
      <w:pPr>
        <w:spacing w:after="0"/>
      </w:pPr>
      <w:r>
        <w:separator/>
      </w:r>
    </w:p>
  </w:footnote>
  <w:footnote w:type="continuationSeparator" w:id="0">
    <w:p w14:paraId="6880695F" w14:textId="77777777" w:rsidR="00971A02" w:rsidRDefault="00971A02" w:rsidP="006F5F92">
      <w:pPr>
        <w:spacing w:after="0"/>
      </w:pPr>
      <w:r>
        <w:continuationSeparator/>
      </w:r>
    </w:p>
  </w:footnote>
  <w:footnote w:type="continuationNotice" w:id="1">
    <w:p w14:paraId="2C054C6D" w14:textId="77777777" w:rsidR="00971A02" w:rsidRDefault="00971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910"/>
    <w:multiLevelType w:val="hybridMultilevel"/>
    <w:tmpl w:val="1624A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B54CA1"/>
    <w:multiLevelType w:val="multilevel"/>
    <w:tmpl w:val="F3408090"/>
    <w:lvl w:ilvl="0">
      <w:start w:val="2"/>
      <w:numFmt w:val="decimal"/>
      <w:lvlText w:val="%1"/>
      <w:lvlJc w:val="left"/>
      <w:pPr>
        <w:ind w:left="600" w:hanging="600"/>
      </w:pPr>
      <w:rPr>
        <w:rFonts w:asciiTheme="minorHAnsi" w:eastAsia="MS Mincho" w:hAnsiTheme="minorHAnsi" w:cstheme="minorHAnsi" w:hint="default"/>
        <w:sz w:val="28"/>
      </w:rPr>
    </w:lvl>
    <w:lvl w:ilvl="1">
      <w:start w:val="1"/>
      <w:numFmt w:val="decimal"/>
      <w:lvlText w:val="%1.%2"/>
      <w:lvlJc w:val="left"/>
      <w:pPr>
        <w:ind w:left="960" w:hanging="600"/>
      </w:pPr>
      <w:rPr>
        <w:rFonts w:asciiTheme="minorHAnsi" w:eastAsia="MS Mincho" w:hAnsiTheme="minorHAnsi" w:cstheme="minorHAnsi" w:hint="default"/>
        <w:sz w:val="28"/>
      </w:rPr>
    </w:lvl>
    <w:lvl w:ilvl="2">
      <w:start w:val="1"/>
      <w:numFmt w:val="decimal"/>
      <w:lvlText w:val="%1.%2.%3"/>
      <w:lvlJc w:val="left"/>
      <w:pPr>
        <w:ind w:left="1440" w:hanging="720"/>
      </w:pPr>
      <w:rPr>
        <w:rFonts w:asciiTheme="minorHAnsi" w:eastAsia="MS Mincho" w:hAnsiTheme="minorHAnsi" w:cstheme="minorHAnsi" w:hint="default"/>
        <w:sz w:val="28"/>
      </w:rPr>
    </w:lvl>
    <w:lvl w:ilvl="3">
      <w:start w:val="1"/>
      <w:numFmt w:val="decimal"/>
      <w:lvlText w:val="%1.%2.%3.%4"/>
      <w:lvlJc w:val="left"/>
      <w:pPr>
        <w:ind w:left="1800" w:hanging="720"/>
      </w:pPr>
      <w:rPr>
        <w:rFonts w:asciiTheme="minorHAnsi" w:eastAsia="MS Mincho" w:hAnsiTheme="minorHAnsi" w:cstheme="minorHAnsi" w:hint="default"/>
        <w:sz w:val="28"/>
      </w:rPr>
    </w:lvl>
    <w:lvl w:ilvl="4">
      <w:start w:val="1"/>
      <w:numFmt w:val="decimal"/>
      <w:lvlText w:val="%1.%2.%3.%4.%5"/>
      <w:lvlJc w:val="left"/>
      <w:pPr>
        <w:ind w:left="2520" w:hanging="1080"/>
      </w:pPr>
      <w:rPr>
        <w:rFonts w:asciiTheme="minorHAnsi" w:eastAsia="MS Mincho" w:hAnsiTheme="minorHAnsi" w:cstheme="minorHAnsi" w:hint="default"/>
        <w:sz w:val="28"/>
      </w:rPr>
    </w:lvl>
    <w:lvl w:ilvl="5">
      <w:start w:val="1"/>
      <w:numFmt w:val="decimal"/>
      <w:lvlText w:val="%1.%2.%3.%4.%5.%6"/>
      <w:lvlJc w:val="left"/>
      <w:pPr>
        <w:ind w:left="2880" w:hanging="1080"/>
      </w:pPr>
      <w:rPr>
        <w:rFonts w:asciiTheme="minorHAnsi" w:eastAsia="MS Mincho" w:hAnsiTheme="minorHAnsi" w:cstheme="minorHAnsi" w:hint="default"/>
        <w:sz w:val="28"/>
      </w:rPr>
    </w:lvl>
    <w:lvl w:ilvl="6">
      <w:start w:val="1"/>
      <w:numFmt w:val="decimal"/>
      <w:lvlText w:val="%1.%2.%3.%4.%5.%6.%7"/>
      <w:lvlJc w:val="left"/>
      <w:pPr>
        <w:ind w:left="3600" w:hanging="1440"/>
      </w:pPr>
      <w:rPr>
        <w:rFonts w:asciiTheme="minorHAnsi" w:eastAsia="MS Mincho" w:hAnsiTheme="minorHAnsi" w:cstheme="minorHAnsi" w:hint="default"/>
        <w:sz w:val="28"/>
      </w:rPr>
    </w:lvl>
    <w:lvl w:ilvl="7">
      <w:start w:val="1"/>
      <w:numFmt w:val="decimal"/>
      <w:lvlText w:val="%1.%2.%3.%4.%5.%6.%7.%8"/>
      <w:lvlJc w:val="left"/>
      <w:pPr>
        <w:ind w:left="3960" w:hanging="1440"/>
      </w:pPr>
      <w:rPr>
        <w:rFonts w:asciiTheme="minorHAnsi" w:eastAsia="MS Mincho" w:hAnsiTheme="minorHAnsi" w:cstheme="minorHAnsi" w:hint="default"/>
        <w:sz w:val="28"/>
      </w:rPr>
    </w:lvl>
    <w:lvl w:ilvl="8">
      <w:start w:val="1"/>
      <w:numFmt w:val="decimal"/>
      <w:lvlText w:val="%1.%2.%3.%4.%5.%6.%7.%8.%9"/>
      <w:lvlJc w:val="left"/>
      <w:pPr>
        <w:ind w:left="4320" w:hanging="1440"/>
      </w:pPr>
      <w:rPr>
        <w:rFonts w:asciiTheme="minorHAnsi" w:eastAsia="MS Mincho" w:hAnsiTheme="minorHAnsi" w:cstheme="minorHAnsi" w:hint="default"/>
        <w:sz w:val="28"/>
      </w:rPr>
    </w:lvl>
  </w:abstractNum>
  <w:abstractNum w:abstractNumId="3"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D2F32"/>
    <w:multiLevelType w:val="hybridMultilevel"/>
    <w:tmpl w:val="BA1AEB62"/>
    <w:lvl w:ilvl="0" w:tplc="C75E043A">
      <w:start w:val="1"/>
      <w:numFmt w:val="lowerLetter"/>
      <w:lvlText w:val="%1."/>
      <w:lvlJc w:val="left"/>
      <w:pPr>
        <w:tabs>
          <w:tab w:val="num" w:pos="720"/>
        </w:tabs>
        <w:ind w:left="720" w:hanging="360"/>
      </w:pPr>
    </w:lvl>
    <w:lvl w:ilvl="1" w:tplc="82B281A6">
      <w:start w:val="1"/>
      <w:numFmt w:val="lowerLetter"/>
      <w:lvlText w:val="%2."/>
      <w:lvlJc w:val="left"/>
      <w:pPr>
        <w:tabs>
          <w:tab w:val="num" w:pos="1440"/>
        </w:tabs>
        <w:ind w:left="1440" w:hanging="360"/>
      </w:pPr>
    </w:lvl>
    <w:lvl w:ilvl="2" w:tplc="25E421AC" w:tentative="1">
      <w:start w:val="1"/>
      <w:numFmt w:val="lowerLetter"/>
      <w:lvlText w:val="%3."/>
      <w:lvlJc w:val="left"/>
      <w:pPr>
        <w:tabs>
          <w:tab w:val="num" w:pos="2160"/>
        </w:tabs>
        <w:ind w:left="2160" w:hanging="360"/>
      </w:pPr>
    </w:lvl>
    <w:lvl w:ilvl="3" w:tplc="417CAC22" w:tentative="1">
      <w:start w:val="1"/>
      <w:numFmt w:val="lowerLetter"/>
      <w:lvlText w:val="%4."/>
      <w:lvlJc w:val="left"/>
      <w:pPr>
        <w:tabs>
          <w:tab w:val="num" w:pos="2880"/>
        </w:tabs>
        <w:ind w:left="2880" w:hanging="360"/>
      </w:pPr>
    </w:lvl>
    <w:lvl w:ilvl="4" w:tplc="171002AC" w:tentative="1">
      <w:start w:val="1"/>
      <w:numFmt w:val="lowerLetter"/>
      <w:lvlText w:val="%5."/>
      <w:lvlJc w:val="left"/>
      <w:pPr>
        <w:tabs>
          <w:tab w:val="num" w:pos="3600"/>
        </w:tabs>
        <w:ind w:left="3600" w:hanging="360"/>
      </w:pPr>
    </w:lvl>
    <w:lvl w:ilvl="5" w:tplc="C8DC325E" w:tentative="1">
      <w:start w:val="1"/>
      <w:numFmt w:val="lowerLetter"/>
      <w:lvlText w:val="%6."/>
      <w:lvlJc w:val="left"/>
      <w:pPr>
        <w:tabs>
          <w:tab w:val="num" w:pos="4320"/>
        </w:tabs>
        <w:ind w:left="4320" w:hanging="360"/>
      </w:pPr>
    </w:lvl>
    <w:lvl w:ilvl="6" w:tplc="D0F4DB44" w:tentative="1">
      <w:start w:val="1"/>
      <w:numFmt w:val="lowerLetter"/>
      <w:lvlText w:val="%7."/>
      <w:lvlJc w:val="left"/>
      <w:pPr>
        <w:tabs>
          <w:tab w:val="num" w:pos="5040"/>
        </w:tabs>
        <w:ind w:left="5040" w:hanging="360"/>
      </w:pPr>
    </w:lvl>
    <w:lvl w:ilvl="7" w:tplc="51F0E598" w:tentative="1">
      <w:start w:val="1"/>
      <w:numFmt w:val="lowerLetter"/>
      <w:lvlText w:val="%8."/>
      <w:lvlJc w:val="left"/>
      <w:pPr>
        <w:tabs>
          <w:tab w:val="num" w:pos="5760"/>
        </w:tabs>
        <w:ind w:left="5760" w:hanging="360"/>
      </w:pPr>
    </w:lvl>
    <w:lvl w:ilvl="8" w:tplc="984E86C0" w:tentative="1">
      <w:start w:val="1"/>
      <w:numFmt w:val="lowerLetter"/>
      <w:lvlText w:val="%9."/>
      <w:lvlJc w:val="left"/>
      <w:pPr>
        <w:tabs>
          <w:tab w:val="num" w:pos="6480"/>
        </w:tabs>
        <w:ind w:left="6480" w:hanging="360"/>
      </w:pPr>
    </w:lvl>
  </w:abstractNum>
  <w:abstractNum w:abstractNumId="15" w15:restartNumberingAfterBreak="0">
    <w:nsid w:val="36CC69CD"/>
    <w:multiLevelType w:val="hybridMultilevel"/>
    <w:tmpl w:val="4106E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21DEB"/>
    <w:multiLevelType w:val="multilevel"/>
    <w:tmpl w:val="88CEC7C0"/>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C4059"/>
    <w:multiLevelType w:val="hybridMultilevel"/>
    <w:tmpl w:val="A6D0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44728F3"/>
    <w:multiLevelType w:val="multilevel"/>
    <w:tmpl w:val="6AF0FF82"/>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BBC2F6B"/>
    <w:multiLevelType w:val="multilevel"/>
    <w:tmpl w:val="9080087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CAE7066"/>
    <w:multiLevelType w:val="hybridMultilevel"/>
    <w:tmpl w:val="88548F64"/>
    <w:lvl w:ilvl="0" w:tplc="90E2B90C">
      <w:start w:val="1"/>
      <w:numFmt w:val="bullet"/>
      <w:lvlText w:val="–"/>
      <w:lvlJc w:val="left"/>
      <w:pPr>
        <w:tabs>
          <w:tab w:val="num" w:pos="720"/>
        </w:tabs>
        <w:ind w:left="720" w:hanging="360"/>
      </w:pPr>
      <w:rPr>
        <w:rFonts w:ascii="Times New Roman" w:hAnsi="Times New Roman" w:hint="default"/>
      </w:rPr>
    </w:lvl>
    <w:lvl w:ilvl="1" w:tplc="968E5506">
      <w:start w:val="1"/>
      <w:numFmt w:val="bullet"/>
      <w:lvlText w:val="–"/>
      <w:lvlJc w:val="left"/>
      <w:pPr>
        <w:tabs>
          <w:tab w:val="num" w:pos="1440"/>
        </w:tabs>
        <w:ind w:left="1440" w:hanging="360"/>
      </w:pPr>
      <w:rPr>
        <w:rFonts w:ascii="Times New Roman" w:hAnsi="Times New Roman" w:hint="default"/>
      </w:rPr>
    </w:lvl>
    <w:lvl w:ilvl="2" w:tplc="1CFA1D74">
      <w:numFmt w:val="bullet"/>
      <w:lvlText w:val="•"/>
      <w:lvlJc w:val="left"/>
      <w:pPr>
        <w:tabs>
          <w:tab w:val="num" w:pos="2160"/>
        </w:tabs>
        <w:ind w:left="2160" w:hanging="360"/>
      </w:pPr>
      <w:rPr>
        <w:rFonts w:ascii="Times New Roman" w:hAnsi="Times New Roman" w:hint="default"/>
      </w:rPr>
    </w:lvl>
    <w:lvl w:ilvl="3" w:tplc="74567BB0" w:tentative="1">
      <w:start w:val="1"/>
      <w:numFmt w:val="bullet"/>
      <w:lvlText w:val="–"/>
      <w:lvlJc w:val="left"/>
      <w:pPr>
        <w:tabs>
          <w:tab w:val="num" w:pos="2880"/>
        </w:tabs>
        <w:ind w:left="2880" w:hanging="360"/>
      </w:pPr>
      <w:rPr>
        <w:rFonts w:ascii="Times New Roman" w:hAnsi="Times New Roman" w:hint="default"/>
      </w:rPr>
    </w:lvl>
    <w:lvl w:ilvl="4" w:tplc="76D68992" w:tentative="1">
      <w:start w:val="1"/>
      <w:numFmt w:val="bullet"/>
      <w:lvlText w:val="–"/>
      <w:lvlJc w:val="left"/>
      <w:pPr>
        <w:tabs>
          <w:tab w:val="num" w:pos="3600"/>
        </w:tabs>
        <w:ind w:left="3600" w:hanging="360"/>
      </w:pPr>
      <w:rPr>
        <w:rFonts w:ascii="Times New Roman" w:hAnsi="Times New Roman" w:hint="default"/>
      </w:rPr>
    </w:lvl>
    <w:lvl w:ilvl="5" w:tplc="15B2CF8C" w:tentative="1">
      <w:start w:val="1"/>
      <w:numFmt w:val="bullet"/>
      <w:lvlText w:val="–"/>
      <w:lvlJc w:val="left"/>
      <w:pPr>
        <w:tabs>
          <w:tab w:val="num" w:pos="4320"/>
        </w:tabs>
        <w:ind w:left="4320" w:hanging="360"/>
      </w:pPr>
      <w:rPr>
        <w:rFonts w:ascii="Times New Roman" w:hAnsi="Times New Roman" w:hint="default"/>
      </w:rPr>
    </w:lvl>
    <w:lvl w:ilvl="6" w:tplc="BA4ED98C" w:tentative="1">
      <w:start w:val="1"/>
      <w:numFmt w:val="bullet"/>
      <w:lvlText w:val="–"/>
      <w:lvlJc w:val="left"/>
      <w:pPr>
        <w:tabs>
          <w:tab w:val="num" w:pos="5040"/>
        </w:tabs>
        <w:ind w:left="5040" w:hanging="360"/>
      </w:pPr>
      <w:rPr>
        <w:rFonts w:ascii="Times New Roman" w:hAnsi="Times New Roman" w:hint="default"/>
      </w:rPr>
    </w:lvl>
    <w:lvl w:ilvl="7" w:tplc="5A94694C" w:tentative="1">
      <w:start w:val="1"/>
      <w:numFmt w:val="bullet"/>
      <w:lvlText w:val="–"/>
      <w:lvlJc w:val="left"/>
      <w:pPr>
        <w:tabs>
          <w:tab w:val="num" w:pos="5760"/>
        </w:tabs>
        <w:ind w:left="5760" w:hanging="360"/>
      </w:pPr>
      <w:rPr>
        <w:rFonts w:ascii="Times New Roman" w:hAnsi="Times New Roman" w:hint="default"/>
      </w:rPr>
    </w:lvl>
    <w:lvl w:ilvl="8" w:tplc="ED3832F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6F1B7D"/>
    <w:multiLevelType w:val="hybridMultilevel"/>
    <w:tmpl w:val="86B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11F93"/>
    <w:multiLevelType w:val="hybridMultilevel"/>
    <w:tmpl w:val="FCEC7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05787"/>
    <w:multiLevelType w:val="hybridMultilevel"/>
    <w:tmpl w:val="5210C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7B5B18"/>
    <w:multiLevelType w:val="hybridMultilevel"/>
    <w:tmpl w:val="D16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245995">
    <w:abstractNumId w:val="8"/>
  </w:num>
  <w:num w:numId="2" w16cid:durableId="1372337214">
    <w:abstractNumId w:val="20"/>
  </w:num>
  <w:num w:numId="3" w16cid:durableId="585043071">
    <w:abstractNumId w:val="3"/>
  </w:num>
  <w:num w:numId="4" w16cid:durableId="455295291">
    <w:abstractNumId w:val="39"/>
  </w:num>
  <w:num w:numId="5" w16cid:durableId="525943543">
    <w:abstractNumId w:val="16"/>
  </w:num>
  <w:num w:numId="6" w16cid:durableId="743378972">
    <w:abstractNumId w:val="40"/>
  </w:num>
  <w:num w:numId="7" w16cid:durableId="309217252">
    <w:abstractNumId w:val="18"/>
  </w:num>
  <w:num w:numId="8" w16cid:durableId="371269932">
    <w:abstractNumId w:val="4"/>
  </w:num>
  <w:num w:numId="9" w16cid:durableId="750585603">
    <w:abstractNumId w:val="5"/>
  </w:num>
  <w:num w:numId="10" w16cid:durableId="241569340">
    <w:abstractNumId w:val="11"/>
  </w:num>
  <w:num w:numId="11" w16cid:durableId="1065184340">
    <w:abstractNumId w:val="41"/>
  </w:num>
  <w:num w:numId="12" w16cid:durableId="260181792">
    <w:abstractNumId w:val="1"/>
  </w:num>
  <w:num w:numId="13" w16cid:durableId="1907908348">
    <w:abstractNumId w:val="45"/>
  </w:num>
  <w:num w:numId="14" w16cid:durableId="1930045945">
    <w:abstractNumId w:val="36"/>
  </w:num>
  <w:num w:numId="15" w16cid:durableId="76677267">
    <w:abstractNumId w:val="6"/>
  </w:num>
  <w:num w:numId="16" w16cid:durableId="1976830123">
    <w:abstractNumId w:val="21"/>
  </w:num>
  <w:num w:numId="17" w16cid:durableId="1513836745">
    <w:abstractNumId w:val="12"/>
  </w:num>
  <w:num w:numId="18" w16cid:durableId="1257977712">
    <w:abstractNumId w:val="38"/>
  </w:num>
  <w:num w:numId="19" w16cid:durableId="1677341968">
    <w:abstractNumId w:val="28"/>
  </w:num>
  <w:num w:numId="20" w16cid:durableId="179973851">
    <w:abstractNumId w:val="37"/>
  </w:num>
  <w:num w:numId="21" w16cid:durableId="1800802238">
    <w:abstractNumId w:val="32"/>
  </w:num>
  <w:num w:numId="22" w16cid:durableId="1705713688">
    <w:abstractNumId w:val="31"/>
  </w:num>
  <w:num w:numId="23" w16cid:durableId="1234311605">
    <w:abstractNumId w:val="24"/>
  </w:num>
  <w:num w:numId="24" w16cid:durableId="632907763">
    <w:abstractNumId w:val="17"/>
  </w:num>
  <w:num w:numId="25" w16cid:durableId="125709384">
    <w:abstractNumId w:val="43"/>
  </w:num>
  <w:num w:numId="26" w16cid:durableId="87240819">
    <w:abstractNumId w:val="23"/>
  </w:num>
  <w:num w:numId="27" w16cid:durableId="90274979">
    <w:abstractNumId w:val="9"/>
  </w:num>
  <w:num w:numId="28" w16cid:durableId="2041011253">
    <w:abstractNumId w:val="7"/>
  </w:num>
  <w:num w:numId="29" w16cid:durableId="1559167807">
    <w:abstractNumId w:val="10"/>
  </w:num>
  <w:num w:numId="30" w16cid:durableId="563568956">
    <w:abstractNumId w:val="19"/>
  </w:num>
  <w:num w:numId="31" w16cid:durableId="50472183">
    <w:abstractNumId w:val="29"/>
  </w:num>
  <w:num w:numId="32" w16cid:durableId="1896426584">
    <w:abstractNumId w:val="13"/>
  </w:num>
  <w:num w:numId="33" w16cid:durableId="91248271">
    <w:abstractNumId w:val="42"/>
  </w:num>
  <w:num w:numId="34" w16cid:durableId="1684621998">
    <w:abstractNumId w:val="30"/>
  </w:num>
  <w:num w:numId="35" w16cid:durableId="109476029">
    <w:abstractNumId w:val="44"/>
  </w:num>
  <w:num w:numId="36" w16cid:durableId="1102453226">
    <w:abstractNumId w:val="2"/>
  </w:num>
  <w:num w:numId="37" w16cid:durableId="1127041635">
    <w:abstractNumId w:val="22"/>
  </w:num>
  <w:num w:numId="38" w16cid:durableId="2024547157">
    <w:abstractNumId w:val="25"/>
  </w:num>
  <w:num w:numId="39" w16cid:durableId="1960066457">
    <w:abstractNumId w:val="26"/>
  </w:num>
  <w:num w:numId="40" w16cid:durableId="1653833381">
    <w:abstractNumId w:val="33"/>
  </w:num>
  <w:num w:numId="41" w16cid:durableId="457988877">
    <w:abstractNumId w:val="14"/>
  </w:num>
  <w:num w:numId="42" w16cid:durableId="406919558">
    <w:abstractNumId w:val="35"/>
  </w:num>
  <w:num w:numId="43" w16cid:durableId="1954364063">
    <w:abstractNumId w:val="27"/>
  </w:num>
  <w:num w:numId="44" w16cid:durableId="1842891566">
    <w:abstractNumId w:val="34"/>
  </w:num>
  <w:num w:numId="45" w16cid:durableId="1307080372">
    <w:abstractNumId w:val="15"/>
  </w:num>
  <w:num w:numId="46" w16cid:durableId="10403210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064"/>
    <w:rsid w:val="00007754"/>
    <w:rsid w:val="00013035"/>
    <w:rsid w:val="0001461D"/>
    <w:rsid w:val="00016213"/>
    <w:rsid w:val="00016648"/>
    <w:rsid w:val="00016923"/>
    <w:rsid w:val="00016A85"/>
    <w:rsid w:val="0001736B"/>
    <w:rsid w:val="00017988"/>
    <w:rsid w:val="0002287F"/>
    <w:rsid w:val="0002370E"/>
    <w:rsid w:val="000255F1"/>
    <w:rsid w:val="00026785"/>
    <w:rsid w:val="000268CA"/>
    <w:rsid w:val="00026B82"/>
    <w:rsid w:val="000302BA"/>
    <w:rsid w:val="00034251"/>
    <w:rsid w:val="00034905"/>
    <w:rsid w:val="00034AFF"/>
    <w:rsid w:val="0003513D"/>
    <w:rsid w:val="0003594C"/>
    <w:rsid w:val="00035E0A"/>
    <w:rsid w:val="000368B1"/>
    <w:rsid w:val="000404E6"/>
    <w:rsid w:val="00040F58"/>
    <w:rsid w:val="00041B0F"/>
    <w:rsid w:val="000426F6"/>
    <w:rsid w:val="00043749"/>
    <w:rsid w:val="00044304"/>
    <w:rsid w:val="0004439F"/>
    <w:rsid w:val="0004688A"/>
    <w:rsid w:val="00047C16"/>
    <w:rsid w:val="00047D10"/>
    <w:rsid w:val="00047F91"/>
    <w:rsid w:val="000514C3"/>
    <w:rsid w:val="0005199A"/>
    <w:rsid w:val="00052325"/>
    <w:rsid w:val="00054F3B"/>
    <w:rsid w:val="00056596"/>
    <w:rsid w:val="00056C6A"/>
    <w:rsid w:val="000576E8"/>
    <w:rsid w:val="00057C53"/>
    <w:rsid w:val="00061393"/>
    <w:rsid w:val="0006191A"/>
    <w:rsid w:val="00062827"/>
    <w:rsid w:val="00065E6E"/>
    <w:rsid w:val="00066F9E"/>
    <w:rsid w:val="0007024D"/>
    <w:rsid w:val="00072D1E"/>
    <w:rsid w:val="00072E7C"/>
    <w:rsid w:val="00074992"/>
    <w:rsid w:val="00075B99"/>
    <w:rsid w:val="000817E7"/>
    <w:rsid w:val="00084C65"/>
    <w:rsid w:val="00085880"/>
    <w:rsid w:val="00085CA3"/>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63AC"/>
    <w:rsid w:val="000C6678"/>
    <w:rsid w:val="000C677A"/>
    <w:rsid w:val="000C691F"/>
    <w:rsid w:val="000D152B"/>
    <w:rsid w:val="000D212C"/>
    <w:rsid w:val="000D2327"/>
    <w:rsid w:val="000D2ED5"/>
    <w:rsid w:val="000D36A0"/>
    <w:rsid w:val="000D4A9F"/>
    <w:rsid w:val="000D4CD8"/>
    <w:rsid w:val="000D5865"/>
    <w:rsid w:val="000D5BC9"/>
    <w:rsid w:val="000D5DD0"/>
    <w:rsid w:val="000D5F38"/>
    <w:rsid w:val="000D6FA2"/>
    <w:rsid w:val="000D70FA"/>
    <w:rsid w:val="000D7552"/>
    <w:rsid w:val="000E0D53"/>
    <w:rsid w:val="000E1826"/>
    <w:rsid w:val="000E191F"/>
    <w:rsid w:val="000E1BBE"/>
    <w:rsid w:val="000E1F07"/>
    <w:rsid w:val="000E2563"/>
    <w:rsid w:val="000E2C8F"/>
    <w:rsid w:val="000E3E5A"/>
    <w:rsid w:val="000E56C4"/>
    <w:rsid w:val="000E57E3"/>
    <w:rsid w:val="000E59F2"/>
    <w:rsid w:val="000E72AF"/>
    <w:rsid w:val="000E7556"/>
    <w:rsid w:val="000F0FCE"/>
    <w:rsid w:val="000F1931"/>
    <w:rsid w:val="000F24AD"/>
    <w:rsid w:val="000F5110"/>
    <w:rsid w:val="000F53D7"/>
    <w:rsid w:val="000F5F2A"/>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6955"/>
    <w:rsid w:val="00117133"/>
    <w:rsid w:val="00120254"/>
    <w:rsid w:val="001226A1"/>
    <w:rsid w:val="00123C52"/>
    <w:rsid w:val="00124C77"/>
    <w:rsid w:val="001254E9"/>
    <w:rsid w:val="001303DE"/>
    <w:rsid w:val="00131D34"/>
    <w:rsid w:val="00132490"/>
    <w:rsid w:val="0013354F"/>
    <w:rsid w:val="001343D7"/>
    <w:rsid w:val="001405F7"/>
    <w:rsid w:val="00141072"/>
    <w:rsid w:val="001416AE"/>
    <w:rsid w:val="00145A92"/>
    <w:rsid w:val="001471EE"/>
    <w:rsid w:val="00147E16"/>
    <w:rsid w:val="001508B5"/>
    <w:rsid w:val="0015162F"/>
    <w:rsid w:val="00152363"/>
    <w:rsid w:val="001526C3"/>
    <w:rsid w:val="00152DB5"/>
    <w:rsid w:val="00153692"/>
    <w:rsid w:val="001537F8"/>
    <w:rsid w:val="00153869"/>
    <w:rsid w:val="00154A12"/>
    <w:rsid w:val="0015586A"/>
    <w:rsid w:val="00155F97"/>
    <w:rsid w:val="00156A7C"/>
    <w:rsid w:val="00156CDF"/>
    <w:rsid w:val="00161867"/>
    <w:rsid w:val="00161D19"/>
    <w:rsid w:val="00161E16"/>
    <w:rsid w:val="00162027"/>
    <w:rsid w:val="00163EB2"/>
    <w:rsid w:val="001640BE"/>
    <w:rsid w:val="001651BB"/>
    <w:rsid w:val="00165409"/>
    <w:rsid w:val="00166844"/>
    <w:rsid w:val="001677DF"/>
    <w:rsid w:val="00170D43"/>
    <w:rsid w:val="00172278"/>
    <w:rsid w:val="00172310"/>
    <w:rsid w:val="00173416"/>
    <w:rsid w:val="0017483C"/>
    <w:rsid w:val="00174DCD"/>
    <w:rsid w:val="0017533D"/>
    <w:rsid w:val="00175C25"/>
    <w:rsid w:val="0017635F"/>
    <w:rsid w:val="00177323"/>
    <w:rsid w:val="00177F27"/>
    <w:rsid w:val="00180147"/>
    <w:rsid w:val="00180B0D"/>
    <w:rsid w:val="00180F65"/>
    <w:rsid w:val="00181D15"/>
    <w:rsid w:val="00184067"/>
    <w:rsid w:val="001845CC"/>
    <w:rsid w:val="00185DC9"/>
    <w:rsid w:val="0018766D"/>
    <w:rsid w:val="00187CD5"/>
    <w:rsid w:val="00192885"/>
    <w:rsid w:val="001928E8"/>
    <w:rsid w:val="001935AF"/>
    <w:rsid w:val="0019451A"/>
    <w:rsid w:val="00194F6C"/>
    <w:rsid w:val="001976E5"/>
    <w:rsid w:val="001A0126"/>
    <w:rsid w:val="001A0BD4"/>
    <w:rsid w:val="001A6B88"/>
    <w:rsid w:val="001A7FAA"/>
    <w:rsid w:val="001B105A"/>
    <w:rsid w:val="001B5719"/>
    <w:rsid w:val="001B795A"/>
    <w:rsid w:val="001C34C4"/>
    <w:rsid w:val="001C3A5F"/>
    <w:rsid w:val="001C4EB0"/>
    <w:rsid w:val="001C54DA"/>
    <w:rsid w:val="001C6CDD"/>
    <w:rsid w:val="001C75FF"/>
    <w:rsid w:val="001C78D6"/>
    <w:rsid w:val="001D19A8"/>
    <w:rsid w:val="001D2A48"/>
    <w:rsid w:val="001D3C01"/>
    <w:rsid w:val="001D3C3F"/>
    <w:rsid w:val="001D424C"/>
    <w:rsid w:val="001D4284"/>
    <w:rsid w:val="001D5280"/>
    <w:rsid w:val="001D5CD8"/>
    <w:rsid w:val="001D71AA"/>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3DEC"/>
    <w:rsid w:val="002145E1"/>
    <w:rsid w:val="00216D54"/>
    <w:rsid w:val="00217ADF"/>
    <w:rsid w:val="0022431D"/>
    <w:rsid w:val="00230735"/>
    <w:rsid w:val="00231D28"/>
    <w:rsid w:val="0023239E"/>
    <w:rsid w:val="00232F8F"/>
    <w:rsid w:val="00233C4B"/>
    <w:rsid w:val="002407C7"/>
    <w:rsid w:val="00240E10"/>
    <w:rsid w:val="00241065"/>
    <w:rsid w:val="00241403"/>
    <w:rsid w:val="00242318"/>
    <w:rsid w:val="00242E4E"/>
    <w:rsid w:val="002440C4"/>
    <w:rsid w:val="002448C8"/>
    <w:rsid w:val="002450B2"/>
    <w:rsid w:val="00245744"/>
    <w:rsid w:val="002505C2"/>
    <w:rsid w:val="002521C7"/>
    <w:rsid w:val="00253749"/>
    <w:rsid w:val="00253A41"/>
    <w:rsid w:val="00253C8F"/>
    <w:rsid w:val="002551DB"/>
    <w:rsid w:val="0025623B"/>
    <w:rsid w:val="002569D4"/>
    <w:rsid w:val="00257BE9"/>
    <w:rsid w:val="0026036B"/>
    <w:rsid w:val="00261E7B"/>
    <w:rsid w:val="00262D46"/>
    <w:rsid w:val="002633FB"/>
    <w:rsid w:val="00265385"/>
    <w:rsid w:val="002661AB"/>
    <w:rsid w:val="002708FE"/>
    <w:rsid w:val="00271F96"/>
    <w:rsid w:val="002747DF"/>
    <w:rsid w:val="002749F4"/>
    <w:rsid w:val="00275837"/>
    <w:rsid w:val="00276685"/>
    <w:rsid w:val="002772F9"/>
    <w:rsid w:val="00277D70"/>
    <w:rsid w:val="002807FC"/>
    <w:rsid w:val="00280C47"/>
    <w:rsid w:val="0028276C"/>
    <w:rsid w:val="00282B9B"/>
    <w:rsid w:val="0028329E"/>
    <w:rsid w:val="00283463"/>
    <w:rsid w:val="00283531"/>
    <w:rsid w:val="0028447E"/>
    <w:rsid w:val="0028470D"/>
    <w:rsid w:val="00284FC6"/>
    <w:rsid w:val="00285A11"/>
    <w:rsid w:val="00294640"/>
    <w:rsid w:val="002948FD"/>
    <w:rsid w:val="002A0123"/>
    <w:rsid w:val="002A3217"/>
    <w:rsid w:val="002A3291"/>
    <w:rsid w:val="002A4383"/>
    <w:rsid w:val="002A4B43"/>
    <w:rsid w:val="002A549A"/>
    <w:rsid w:val="002A5A6F"/>
    <w:rsid w:val="002A5F0F"/>
    <w:rsid w:val="002B0A40"/>
    <w:rsid w:val="002B4718"/>
    <w:rsid w:val="002B5185"/>
    <w:rsid w:val="002B54AD"/>
    <w:rsid w:val="002B5578"/>
    <w:rsid w:val="002B673C"/>
    <w:rsid w:val="002B6818"/>
    <w:rsid w:val="002B6E9A"/>
    <w:rsid w:val="002B70C7"/>
    <w:rsid w:val="002B7E11"/>
    <w:rsid w:val="002C0389"/>
    <w:rsid w:val="002C20F9"/>
    <w:rsid w:val="002C22D3"/>
    <w:rsid w:val="002C3EF2"/>
    <w:rsid w:val="002C40EB"/>
    <w:rsid w:val="002C43BE"/>
    <w:rsid w:val="002C43E9"/>
    <w:rsid w:val="002C4DCA"/>
    <w:rsid w:val="002C57D7"/>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1D6E"/>
    <w:rsid w:val="002F3C84"/>
    <w:rsid w:val="002F4998"/>
    <w:rsid w:val="002F552A"/>
    <w:rsid w:val="002F5FA7"/>
    <w:rsid w:val="002F61E6"/>
    <w:rsid w:val="002F7E84"/>
    <w:rsid w:val="003001DF"/>
    <w:rsid w:val="00300A13"/>
    <w:rsid w:val="00301A5E"/>
    <w:rsid w:val="00305E86"/>
    <w:rsid w:val="00306829"/>
    <w:rsid w:val="0030737E"/>
    <w:rsid w:val="00312511"/>
    <w:rsid w:val="0031356E"/>
    <w:rsid w:val="00315786"/>
    <w:rsid w:val="00315985"/>
    <w:rsid w:val="00315D42"/>
    <w:rsid w:val="003164D7"/>
    <w:rsid w:val="003167F4"/>
    <w:rsid w:val="00316B43"/>
    <w:rsid w:val="003201F3"/>
    <w:rsid w:val="003206A9"/>
    <w:rsid w:val="00320B69"/>
    <w:rsid w:val="00321302"/>
    <w:rsid w:val="003225BF"/>
    <w:rsid w:val="00322C44"/>
    <w:rsid w:val="003236B3"/>
    <w:rsid w:val="0032635E"/>
    <w:rsid w:val="003266CE"/>
    <w:rsid w:val="003267CB"/>
    <w:rsid w:val="00326BDA"/>
    <w:rsid w:val="0033000D"/>
    <w:rsid w:val="00330F9F"/>
    <w:rsid w:val="00332392"/>
    <w:rsid w:val="00332BD3"/>
    <w:rsid w:val="003330D4"/>
    <w:rsid w:val="003341C8"/>
    <w:rsid w:val="003352D7"/>
    <w:rsid w:val="0034324E"/>
    <w:rsid w:val="0034415B"/>
    <w:rsid w:val="00344304"/>
    <w:rsid w:val="003452CF"/>
    <w:rsid w:val="003479C3"/>
    <w:rsid w:val="00350D3A"/>
    <w:rsid w:val="00351859"/>
    <w:rsid w:val="00351CFC"/>
    <w:rsid w:val="00352961"/>
    <w:rsid w:val="00352C3E"/>
    <w:rsid w:val="003534EF"/>
    <w:rsid w:val="0035405E"/>
    <w:rsid w:val="0035496B"/>
    <w:rsid w:val="003559B7"/>
    <w:rsid w:val="00357544"/>
    <w:rsid w:val="003606A7"/>
    <w:rsid w:val="00361A69"/>
    <w:rsid w:val="003622F6"/>
    <w:rsid w:val="00364AA4"/>
    <w:rsid w:val="003658AF"/>
    <w:rsid w:val="0036790A"/>
    <w:rsid w:val="00371ECD"/>
    <w:rsid w:val="003723CB"/>
    <w:rsid w:val="00373485"/>
    <w:rsid w:val="00373BCA"/>
    <w:rsid w:val="00375C4A"/>
    <w:rsid w:val="0037649E"/>
    <w:rsid w:val="00376955"/>
    <w:rsid w:val="00377370"/>
    <w:rsid w:val="003777BB"/>
    <w:rsid w:val="00377FC2"/>
    <w:rsid w:val="00380FB2"/>
    <w:rsid w:val="00381A5B"/>
    <w:rsid w:val="00382B25"/>
    <w:rsid w:val="0038347C"/>
    <w:rsid w:val="00383948"/>
    <w:rsid w:val="003839F7"/>
    <w:rsid w:val="003844FC"/>
    <w:rsid w:val="00384739"/>
    <w:rsid w:val="00384A30"/>
    <w:rsid w:val="003856EC"/>
    <w:rsid w:val="003857C1"/>
    <w:rsid w:val="00387C82"/>
    <w:rsid w:val="00390703"/>
    <w:rsid w:val="003918A3"/>
    <w:rsid w:val="003925A3"/>
    <w:rsid w:val="003941E4"/>
    <w:rsid w:val="00395165"/>
    <w:rsid w:val="003A02A4"/>
    <w:rsid w:val="003A046D"/>
    <w:rsid w:val="003A0C20"/>
    <w:rsid w:val="003A13B6"/>
    <w:rsid w:val="003A1A7E"/>
    <w:rsid w:val="003A1D75"/>
    <w:rsid w:val="003A1D89"/>
    <w:rsid w:val="003A27FD"/>
    <w:rsid w:val="003A2CC4"/>
    <w:rsid w:val="003A4189"/>
    <w:rsid w:val="003A50F8"/>
    <w:rsid w:val="003A63B7"/>
    <w:rsid w:val="003A64DA"/>
    <w:rsid w:val="003A7902"/>
    <w:rsid w:val="003B059B"/>
    <w:rsid w:val="003B08B0"/>
    <w:rsid w:val="003B0AEC"/>
    <w:rsid w:val="003B19ED"/>
    <w:rsid w:val="003B332F"/>
    <w:rsid w:val="003B5E47"/>
    <w:rsid w:val="003B616E"/>
    <w:rsid w:val="003C09AE"/>
    <w:rsid w:val="003C1B86"/>
    <w:rsid w:val="003C202B"/>
    <w:rsid w:val="003C2713"/>
    <w:rsid w:val="003C2FEE"/>
    <w:rsid w:val="003C4CDF"/>
    <w:rsid w:val="003C57C7"/>
    <w:rsid w:val="003C58E3"/>
    <w:rsid w:val="003C5CE2"/>
    <w:rsid w:val="003C5FA5"/>
    <w:rsid w:val="003C71AA"/>
    <w:rsid w:val="003D1D8E"/>
    <w:rsid w:val="003D2358"/>
    <w:rsid w:val="003D2C7B"/>
    <w:rsid w:val="003D2CC6"/>
    <w:rsid w:val="003D4E30"/>
    <w:rsid w:val="003D56B8"/>
    <w:rsid w:val="003D69B1"/>
    <w:rsid w:val="003D6D3A"/>
    <w:rsid w:val="003E1511"/>
    <w:rsid w:val="003E3201"/>
    <w:rsid w:val="003E3500"/>
    <w:rsid w:val="003E3AA7"/>
    <w:rsid w:val="003E5B13"/>
    <w:rsid w:val="003E6FF1"/>
    <w:rsid w:val="003F0053"/>
    <w:rsid w:val="003F28E7"/>
    <w:rsid w:val="003F2FCA"/>
    <w:rsid w:val="003F3059"/>
    <w:rsid w:val="003F322C"/>
    <w:rsid w:val="003F4199"/>
    <w:rsid w:val="003F421E"/>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792"/>
    <w:rsid w:val="00423920"/>
    <w:rsid w:val="00424B18"/>
    <w:rsid w:val="00424FA9"/>
    <w:rsid w:val="00425E71"/>
    <w:rsid w:val="004279FE"/>
    <w:rsid w:val="004308BD"/>
    <w:rsid w:val="004312D0"/>
    <w:rsid w:val="00432354"/>
    <w:rsid w:val="004327AB"/>
    <w:rsid w:val="00432FAC"/>
    <w:rsid w:val="00433457"/>
    <w:rsid w:val="00433497"/>
    <w:rsid w:val="00433554"/>
    <w:rsid w:val="004352F1"/>
    <w:rsid w:val="00435E68"/>
    <w:rsid w:val="0043725E"/>
    <w:rsid w:val="0043755E"/>
    <w:rsid w:val="004375FE"/>
    <w:rsid w:val="004449F2"/>
    <w:rsid w:val="00444FFF"/>
    <w:rsid w:val="004462B5"/>
    <w:rsid w:val="004468CD"/>
    <w:rsid w:val="00446CE7"/>
    <w:rsid w:val="00450FAE"/>
    <w:rsid w:val="00451C1B"/>
    <w:rsid w:val="00451E7C"/>
    <w:rsid w:val="00451F83"/>
    <w:rsid w:val="0045253F"/>
    <w:rsid w:val="00452B5E"/>
    <w:rsid w:val="004558A2"/>
    <w:rsid w:val="004563E5"/>
    <w:rsid w:val="00456792"/>
    <w:rsid w:val="004574F3"/>
    <w:rsid w:val="00465457"/>
    <w:rsid w:val="0046588B"/>
    <w:rsid w:val="004732F7"/>
    <w:rsid w:val="004732FF"/>
    <w:rsid w:val="00473FA7"/>
    <w:rsid w:val="0047438E"/>
    <w:rsid w:val="00475C7E"/>
    <w:rsid w:val="00477F9F"/>
    <w:rsid w:val="004814FF"/>
    <w:rsid w:val="00481932"/>
    <w:rsid w:val="0048314D"/>
    <w:rsid w:val="00483593"/>
    <w:rsid w:val="00483B51"/>
    <w:rsid w:val="00483BA7"/>
    <w:rsid w:val="00485D69"/>
    <w:rsid w:val="00486DBA"/>
    <w:rsid w:val="004934A7"/>
    <w:rsid w:val="0049376F"/>
    <w:rsid w:val="00493946"/>
    <w:rsid w:val="00494443"/>
    <w:rsid w:val="00497C48"/>
    <w:rsid w:val="004A08B4"/>
    <w:rsid w:val="004A0B9E"/>
    <w:rsid w:val="004A4590"/>
    <w:rsid w:val="004A474C"/>
    <w:rsid w:val="004A5752"/>
    <w:rsid w:val="004A64CE"/>
    <w:rsid w:val="004B1AD2"/>
    <w:rsid w:val="004B2A9F"/>
    <w:rsid w:val="004B4B19"/>
    <w:rsid w:val="004B7216"/>
    <w:rsid w:val="004B730C"/>
    <w:rsid w:val="004C02EB"/>
    <w:rsid w:val="004C08C3"/>
    <w:rsid w:val="004C64BF"/>
    <w:rsid w:val="004D045F"/>
    <w:rsid w:val="004D3093"/>
    <w:rsid w:val="004D3C81"/>
    <w:rsid w:val="004D3F89"/>
    <w:rsid w:val="004D5E38"/>
    <w:rsid w:val="004D6F97"/>
    <w:rsid w:val="004D7A21"/>
    <w:rsid w:val="004E2098"/>
    <w:rsid w:val="004E3BF9"/>
    <w:rsid w:val="004E4875"/>
    <w:rsid w:val="004E64AF"/>
    <w:rsid w:val="004F13E3"/>
    <w:rsid w:val="004F276E"/>
    <w:rsid w:val="004F28DC"/>
    <w:rsid w:val="004F5083"/>
    <w:rsid w:val="004F5179"/>
    <w:rsid w:val="004F564B"/>
    <w:rsid w:val="004F7718"/>
    <w:rsid w:val="00501FFC"/>
    <w:rsid w:val="005042BC"/>
    <w:rsid w:val="005052E3"/>
    <w:rsid w:val="00506560"/>
    <w:rsid w:val="00506BB9"/>
    <w:rsid w:val="00506D4A"/>
    <w:rsid w:val="005103A8"/>
    <w:rsid w:val="005103BF"/>
    <w:rsid w:val="00510826"/>
    <w:rsid w:val="00514087"/>
    <w:rsid w:val="00514900"/>
    <w:rsid w:val="00514E61"/>
    <w:rsid w:val="00515378"/>
    <w:rsid w:val="0051763F"/>
    <w:rsid w:val="0051767B"/>
    <w:rsid w:val="00517BEA"/>
    <w:rsid w:val="00520274"/>
    <w:rsid w:val="00521288"/>
    <w:rsid w:val="00522E3C"/>
    <w:rsid w:val="00522EF6"/>
    <w:rsid w:val="0052366D"/>
    <w:rsid w:val="00527993"/>
    <w:rsid w:val="00530927"/>
    <w:rsid w:val="0053162F"/>
    <w:rsid w:val="0053195C"/>
    <w:rsid w:val="00534B18"/>
    <w:rsid w:val="00534ED0"/>
    <w:rsid w:val="00534F06"/>
    <w:rsid w:val="00537659"/>
    <w:rsid w:val="00537971"/>
    <w:rsid w:val="00540178"/>
    <w:rsid w:val="00540772"/>
    <w:rsid w:val="00540DDB"/>
    <w:rsid w:val="00541B65"/>
    <w:rsid w:val="005424C5"/>
    <w:rsid w:val="00543316"/>
    <w:rsid w:val="005436F6"/>
    <w:rsid w:val="00543AC1"/>
    <w:rsid w:val="0054737C"/>
    <w:rsid w:val="00550D91"/>
    <w:rsid w:val="00551F15"/>
    <w:rsid w:val="00552BB7"/>
    <w:rsid w:val="005541F9"/>
    <w:rsid w:val="005552F5"/>
    <w:rsid w:val="00555822"/>
    <w:rsid w:val="00555E0D"/>
    <w:rsid w:val="00556117"/>
    <w:rsid w:val="00560AB8"/>
    <w:rsid w:val="00561066"/>
    <w:rsid w:val="00561A12"/>
    <w:rsid w:val="00561DB5"/>
    <w:rsid w:val="00561F60"/>
    <w:rsid w:val="00563CB0"/>
    <w:rsid w:val="00564640"/>
    <w:rsid w:val="00565BAA"/>
    <w:rsid w:val="0056632C"/>
    <w:rsid w:val="0056663B"/>
    <w:rsid w:val="00570898"/>
    <w:rsid w:val="005713FD"/>
    <w:rsid w:val="00571890"/>
    <w:rsid w:val="005724FC"/>
    <w:rsid w:val="00572827"/>
    <w:rsid w:val="00574C81"/>
    <w:rsid w:val="005753DF"/>
    <w:rsid w:val="00575E14"/>
    <w:rsid w:val="00576AFE"/>
    <w:rsid w:val="00576BB1"/>
    <w:rsid w:val="00576C07"/>
    <w:rsid w:val="00577803"/>
    <w:rsid w:val="00577C16"/>
    <w:rsid w:val="005809D8"/>
    <w:rsid w:val="00580BCA"/>
    <w:rsid w:val="00584295"/>
    <w:rsid w:val="00584320"/>
    <w:rsid w:val="005847BF"/>
    <w:rsid w:val="005849B9"/>
    <w:rsid w:val="00585A07"/>
    <w:rsid w:val="00585CF8"/>
    <w:rsid w:val="00586D52"/>
    <w:rsid w:val="00591041"/>
    <w:rsid w:val="005937F3"/>
    <w:rsid w:val="00594C3B"/>
    <w:rsid w:val="005957AD"/>
    <w:rsid w:val="005963BF"/>
    <w:rsid w:val="00597087"/>
    <w:rsid w:val="005A023E"/>
    <w:rsid w:val="005A12A6"/>
    <w:rsid w:val="005A1397"/>
    <w:rsid w:val="005A47DA"/>
    <w:rsid w:val="005B0751"/>
    <w:rsid w:val="005B1269"/>
    <w:rsid w:val="005B25ED"/>
    <w:rsid w:val="005B53AC"/>
    <w:rsid w:val="005C0B71"/>
    <w:rsid w:val="005C2512"/>
    <w:rsid w:val="005C25CF"/>
    <w:rsid w:val="005C3CB3"/>
    <w:rsid w:val="005C40ED"/>
    <w:rsid w:val="005C547D"/>
    <w:rsid w:val="005C6201"/>
    <w:rsid w:val="005C7188"/>
    <w:rsid w:val="005C7BC0"/>
    <w:rsid w:val="005D2282"/>
    <w:rsid w:val="005D4CDD"/>
    <w:rsid w:val="005D6E63"/>
    <w:rsid w:val="005D72A3"/>
    <w:rsid w:val="005E0E30"/>
    <w:rsid w:val="005E161A"/>
    <w:rsid w:val="005E1FF2"/>
    <w:rsid w:val="005E2A79"/>
    <w:rsid w:val="005E3F3F"/>
    <w:rsid w:val="005E4355"/>
    <w:rsid w:val="005E5754"/>
    <w:rsid w:val="005E6D92"/>
    <w:rsid w:val="005E6DE2"/>
    <w:rsid w:val="005F04C8"/>
    <w:rsid w:val="005F089D"/>
    <w:rsid w:val="005F0CF4"/>
    <w:rsid w:val="005F2720"/>
    <w:rsid w:val="005F32E9"/>
    <w:rsid w:val="005F33C2"/>
    <w:rsid w:val="005F342A"/>
    <w:rsid w:val="005F351B"/>
    <w:rsid w:val="005F4A1A"/>
    <w:rsid w:val="005F53A6"/>
    <w:rsid w:val="005F7148"/>
    <w:rsid w:val="006006E2"/>
    <w:rsid w:val="00600ACC"/>
    <w:rsid w:val="00601CF7"/>
    <w:rsid w:val="0060397A"/>
    <w:rsid w:val="00603C02"/>
    <w:rsid w:val="00604081"/>
    <w:rsid w:val="00606551"/>
    <w:rsid w:val="00606C0E"/>
    <w:rsid w:val="00607A5F"/>
    <w:rsid w:val="006100C8"/>
    <w:rsid w:val="00610E18"/>
    <w:rsid w:val="00611E06"/>
    <w:rsid w:val="00611E85"/>
    <w:rsid w:val="00612128"/>
    <w:rsid w:val="006121C2"/>
    <w:rsid w:val="00614FED"/>
    <w:rsid w:val="00616226"/>
    <w:rsid w:val="00617AA6"/>
    <w:rsid w:val="00622AB5"/>
    <w:rsid w:val="006230C7"/>
    <w:rsid w:val="006236F5"/>
    <w:rsid w:val="00624356"/>
    <w:rsid w:val="006263C9"/>
    <w:rsid w:val="0062676E"/>
    <w:rsid w:val="00626CC8"/>
    <w:rsid w:val="00627C10"/>
    <w:rsid w:val="006307E0"/>
    <w:rsid w:val="00630942"/>
    <w:rsid w:val="00630F26"/>
    <w:rsid w:val="00631353"/>
    <w:rsid w:val="00631EA4"/>
    <w:rsid w:val="006323F0"/>
    <w:rsid w:val="00634AED"/>
    <w:rsid w:val="006350A5"/>
    <w:rsid w:val="006359B7"/>
    <w:rsid w:val="00637E3D"/>
    <w:rsid w:val="006402F7"/>
    <w:rsid w:val="0064379B"/>
    <w:rsid w:val="00645114"/>
    <w:rsid w:val="0064679C"/>
    <w:rsid w:val="006471D7"/>
    <w:rsid w:val="00647685"/>
    <w:rsid w:val="00655C75"/>
    <w:rsid w:val="00657BE5"/>
    <w:rsid w:val="0066038A"/>
    <w:rsid w:val="00660FC4"/>
    <w:rsid w:val="006611EE"/>
    <w:rsid w:val="00662C0A"/>
    <w:rsid w:val="0066317D"/>
    <w:rsid w:val="00663251"/>
    <w:rsid w:val="0066371C"/>
    <w:rsid w:val="00663BE0"/>
    <w:rsid w:val="0066730C"/>
    <w:rsid w:val="00667A74"/>
    <w:rsid w:val="00672097"/>
    <w:rsid w:val="006729C9"/>
    <w:rsid w:val="00674BB4"/>
    <w:rsid w:val="006757FA"/>
    <w:rsid w:val="00676631"/>
    <w:rsid w:val="0067775F"/>
    <w:rsid w:val="00680433"/>
    <w:rsid w:val="00683D5A"/>
    <w:rsid w:val="00684CA0"/>
    <w:rsid w:val="00685F51"/>
    <w:rsid w:val="0068615D"/>
    <w:rsid w:val="00691672"/>
    <w:rsid w:val="00693FD8"/>
    <w:rsid w:val="006962D2"/>
    <w:rsid w:val="00697737"/>
    <w:rsid w:val="006A0413"/>
    <w:rsid w:val="006A2115"/>
    <w:rsid w:val="006A5D13"/>
    <w:rsid w:val="006A682D"/>
    <w:rsid w:val="006B1262"/>
    <w:rsid w:val="006B1DE4"/>
    <w:rsid w:val="006B2C70"/>
    <w:rsid w:val="006B3E3D"/>
    <w:rsid w:val="006B4451"/>
    <w:rsid w:val="006B4B28"/>
    <w:rsid w:val="006B4E08"/>
    <w:rsid w:val="006B5048"/>
    <w:rsid w:val="006C21BC"/>
    <w:rsid w:val="006C3C95"/>
    <w:rsid w:val="006C7E06"/>
    <w:rsid w:val="006D095B"/>
    <w:rsid w:val="006D0FD4"/>
    <w:rsid w:val="006D26AD"/>
    <w:rsid w:val="006D27FF"/>
    <w:rsid w:val="006D37B5"/>
    <w:rsid w:val="006D3FE9"/>
    <w:rsid w:val="006D540F"/>
    <w:rsid w:val="006D620C"/>
    <w:rsid w:val="006D6B49"/>
    <w:rsid w:val="006D6EB1"/>
    <w:rsid w:val="006E4DFE"/>
    <w:rsid w:val="006E4EF1"/>
    <w:rsid w:val="006E57A0"/>
    <w:rsid w:val="006E585D"/>
    <w:rsid w:val="006E5BAC"/>
    <w:rsid w:val="006E5F54"/>
    <w:rsid w:val="006E6540"/>
    <w:rsid w:val="006E6DEA"/>
    <w:rsid w:val="006F2B4B"/>
    <w:rsid w:val="006F2B7A"/>
    <w:rsid w:val="006F4270"/>
    <w:rsid w:val="006F472E"/>
    <w:rsid w:val="006F487B"/>
    <w:rsid w:val="006F5F92"/>
    <w:rsid w:val="006F66A0"/>
    <w:rsid w:val="00700F9D"/>
    <w:rsid w:val="007014C2"/>
    <w:rsid w:val="00702FFB"/>
    <w:rsid w:val="00703807"/>
    <w:rsid w:val="00703AE8"/>
    <w:rsid w:val="007049CE"/>
    <w:rsid w:val="007051BB"/>
    <w:rsid w:val="00706CFD"/>
    <w:rsid w:val="00706FF3"/>
    <w:rsid w:val="007070C9"/>
    <w:rsid w:val="0071170D"/>
    <w:rsid w:val="00712400"/>
    <w:rsid w:val="007125F6"/>
    <w:rsid w:val="00714578"/>
    <w:rsid w:val="00715659"/>
    <w:rsid w:val="00717585"/>
    <w:rsid w:val="00717E55"/>
    <w:rsid w:val="00721159"/>
    <w:rsid w:val="00721C4B"/>
    <w:rsid w:val="0072208B"/>
    <w:rsid w:val="00723468"/>
    <w:rsid w:val="00723C69"/>
    <w:rsid w:val="0072411E"/>
    <w:rsid w:val="00725989"/>
    <w:rsid w:val="00726F88"/>
    <w:rsid w:val="00734A8E"/>
    <w:rsid w:val="00735324"/>
    <w:rsid w:val="00742352"/>
    <w:rsid w:val="00742F22"/>
    <w:rsid w:val="0074360F"/>
    <w:rsid w:val="0074362F"/>
    <w:rsid w:val="0074378C"/>
    <w:rsid w:val="0074491D"/>
    <w:rsid w:val="00745C96"/>
    <w:rsid w:val="00746188"/>
    <w:rsid w:val="00746902"/>
    <w:rsid w:val="00746DEB"/>
    <w:rsid w:val="00750528"/>
    <w:rsid w:val="00750C91"/>
    <w:rsid w:val="00752505"/>
    <w:rsid w:val="00755130"/>
    <w:rsid w:val="00756DC2"/>
    <w:rsid w:val="00760380"/>
    <w:rsid w:val="0076234F"/>
    <w:rsid w:val="00762710"/>
    <w:rsid w:val="007642F8"/>
    <w:rsid w:val="00764A7B"/>
    <w:rsid w:val="00765A41"/>
    <w:rsid w:val="007677BD"/>
    <w:rsid w:val="00772E0A"/>
    <w:rsid w:val="007731F2"/>
    <w:rsid w:val="007735C3"/>
    <w:rsid w:val="0077432C"/>
    <w:rsid w:val="0077464E"/>
    <w:rsid w:val="007763C4"/>
    <w:rsid w:val="0078231C"/>
    <w:rsid w:val="00783BCA"/>
    <w:rsid w:val="007850B6"/>
    <w:rsid w:val="00786006"/>
    <w:rsid w:val="007871BA"/>
    <w:rsid w:val="00787350"/>
    <w:rsid w:val="00790D9D"/>
    <w:rsid w:val="007937D8"/>
    <w:rsid w:val="007939A7"/>
    <w:rsid w:val="00793DDF"/>
    <w:rsid w:val="00794B9C"/>
    <w:rsid w:val="00794C7D"/>
    <w:rsid w:val="00795405"/>
    <w:rsid w:val="00795C6E"/>
    <w:rsid w:val="0079758B"/>
    <w:rsid w:val="00797D24"/>
    <w:rsid w:val="007A200E"/>
    <w:rsid w:val="007A33C9"/>
    <w:rsid w:val="007A39C0"/>
    <w:rsid w:val="007A4221"/>
    <w:rsid w:val="007A545A"/>
    <w:rsid w:val="007A5488"/>
    <w:rsid w:val="007A65B2"/>
    <w:rsid w:val="007A68FD"/>
    <w:rsid w:val="007A7167"/>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3C41"/>
    <w:rsid w:val="007D481C"/>
    <w:rsid w:val="007D5B91"/>
    <w:rsid w:val="007D6E65"/>
    <w:rsid w:val="007D707D"/>
    <w:rsid w:val="007D765E"/>
    <w:rsid w:val="007E0201"/>
    <w:rsid w:val="007E037F"/>
    <w:rsid w:val="007E1397"/>
    <w:rsid w:val="007E13EE"/>
    <w:rsid w:val="007E202E"/>
    <w:rsid w:val="007E2BFF"/>
    <w:rsid w:val="007E3B00"/>
    <w:rsid w:val="007E5C90"/>
    <w:rsid w:val="007E6A65"/>
    <w:rsid w:val="007E6F73"/>
    <w:rsid w:val="007F0A8B"/>
    <w:rsid w:val="007F2099"/>
    <w:rsid w:val="007F2362"/>
    <w:rsid w:val="007F538E"/>
    <w:rsid w:val="007F600A"/>
    <w:rsid w:val="007F6365"/>
    <w:rsid w:val="007F6726"/>
    <w:rsid w:val="007F729B"/>
    <w:rsid w:val="008059A9"/>
    <w:rsid w:val="008059C4"/>
    <w:rsid w:val="008061AC"/>
    <w:rsid w:val="008063AF"/>
    <w:rsid w:val="008067C7"/>
    <w:rsid w:val="008067FB"/>
    <w:rsid w:val="00806930"/>
    <w:rsid w:val="00806EF0"/>
    <w:rsid w:val="008124FF"/>
    <w:rsid w:val="00812A00"/>
    <w:rsid w:val="00813939"/>
    <w:rsid w:val="008150C9"/>
    <w:rsid w:val="008157E3"/>
    <w:rsid w:val="00815F44"/>
    <w:rsid w:val="00816453"/>
    <w:rsid w:val="00817712"/>
    <w:rsid w:val="00821EC1"/>
    <w:rsid w:val="00822FFB"/>
    <w:rsid w:val="0082318F"/>
    <w:rsid w:val="00824178"/>
    <w:rsid w:val="00825603"/>
    <w:rsid w:val="0082667B"/>
    <w:rsid w:val="00827954"/>
    <w:rsid w:val="00830ADB"/>
    <w:rsid w:val="00832549"/>
    <w:rsid w:val="008367F8"/>
    <w:rsid w:val="00840181"/>
    <w:rsid w:val="00843266"/>
    <w:rsid w:val="008445DF"/>
    <w:rsid w:val="00844B0A"/>
    <w:rsid w:val="00845CE4"/>
    <w:rsid w:val="00855416"/>
    <w:rsid w:val="008562A2"/>
    <w:rsid w:val="00860FBA"/>
    <w:rsid w:val="00864088"/>
    <w:rsid w:val="00865653"/>
    <w:rsid w:val="00871B5A"/>
    <w:rsid w:val="00871FF3"/>
    <w:rsid w:val="0087279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9D8"/>
    <w:rsid w:val="00894E41"/>
    <w:rsid w:val="00895775"/>
    <w:rsid w:val="00896B0C"/>
    <w:rsid w:val="008974BD"/>
    <w:rsid w:val="008A1FA8"/>
    <w:rsid w:val="008A20BB"/>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C46F4"/>
    <w:rsid w:val="008D040C"/>
    <w:rsid w:val="008D15AB"/>
    <w:rsid w:val="008D217C"/>
    <w:rsid w:val="008D2448"/>
    <w:rsid w:val="008D2BA4"/>
    <w:rsid w:val="008D2BC7"/>
    <w:rsid w:val="008D36B9"/>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4E83"/>
    <w:rsid w:val="009055BB"/>
    <w:rsid w:val="00905852"/>
    <w:rsid w:val="009062B0"/>
    <w:rsid w:val="00906354"/>
    <w:rsid w:val="00906B29"/>
    <w:rsid w:val="00906E0F"/>
    <w:rsid w:val="0090723B"/>
    <w:rsid w:val="00910374"/>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2E90"/>
    <w:rsid w:val="00925CF3"/>
    <w:rsid w:val="00925D6E"/>
    <w:rsid w:val="009300D6"/>
    <w:rsid w:val="009303A2"/>
    <w:rsid w:val="009304EA"/>
    <w:rsid w:val="0093494B"/>
    <w:rsid w:val="00934C8C"/>
    <w:rsid w:val="00936926"/>
    <w:rsid w:val="009375A3"/>
    <w:rsid w:val="00942CB4"/>
    <w:rsid w:val="00942DDE"/>
    <w:rsid w:val="0094382A"/>
    <w:rsid w:val="009456A9"/>
    <w:rsid w:val="00945AB5"/>
    <w:rsid w:val="009464F0"/>
    <w:rsid w:val="009506AC"/>
    <w:rsid w:val="00950BB3"/>
    <w:rsid w:val="00950D71"/>
    <w:rsid w:val="00951417"/>
    <w:rsid w:val="0095151B"/>
    <w:rsid w:val="00952F5E"/>
    <w:rsid w:val="009533E7"/>
    <w:rsid w:val="00953A4B"/>
    <w:rsid w:val="00954BC6"/>
    <w:rsid w:val="009562A4"/>
    <w:rsid w:val="0096028B"/>
    <w:rsid w:val="009618D0"/>
    <w:rsid w:val="00963F22"/>
    <w:rsid w:val="0096562B"/>
    <w:rsid w:val="009678BD"/>
    <w:rsid w:val="00970305"/>
    <w:rsid w:val="00970FD5"/>
    <w:rsid w:val="009713D5"/>
    <w:rsid w:val="009715AE"/>
    <w:rsid w:val="00971A02"/>
    <w:rsid w:val="00972886"/>
    <w:rsid w:val="00973FB1"/>
    <w:rsid w:val="009765E1"/>
    <w:rsid w:val="00983717"/>
    <w:rsid w:val="00983D92"/>
    <w:rsid w:val="00985A55"/>
    <w:rsid w:val="00987041"/>
    <w:rsid w:val="00987C03"/>
    <w:rsid w:val="00990B56"/>
    <w:rsid w:val="009912E4"/>
    <w:rsid w:val="00991650"/>
    <w:rsid w:val="009916A3"/>
    <w:rsid w:val="009920B4"/>
    <w:rsid w:val="0099310B"/>
    <w:rsid w:val="009A0C3A"/>
    <w:rsid w:val="009A1B78"/>
    <w:rsid w:val="009A207C"/>
    <w:rsid w:val="009A296B"/>
    <w:rsid w:val="009A40F0"/>
    <w:rsid w:val="009A5B97"/>
    <w:rsid w:val="009B1140"/>
    <w:rsid w:val="009B17C1"/>
    <w:rsid w:val="009B2918"/>
    <w:rsid w:val="009B330A"/>
    <w:rsid w:val="009B5803"/>
    <w:rsid w:val="009B7370"/>
    <w:rsid w:val="009B7ABA"/>
    <w:rsid w:val="009C133A"/>
    <w:rsid w:val="009C1390"/>
    <w:rsid w:val="009C1BEF"/>
    <w:rsid w:val="009C1CCD"/>
    <w:rsid w:val="009C33B8"/>
    <w:rsid w:val="009C3EA1"/>
    <w:rsid w:val="009C53FB"/>
    <w:rsid w:val="009C63B3"/>
    <w:rsid w:val="009C63CB"/>
    <w:rsid w:val="009C67CD"/>
    <w:rsid w:val="009C779B"/>
    <w:rsid w:val="009D12B0"/>
    <w:rsid w:val="009D2206"/>
    <w:rsid w:val="009D55C5"/>
    <w:rsid w:val="009E1572"/>
    <w:rsid w:val="009E17E5"/>
    <w:rsid w:val="009E4270"/>
    <w:rsid w:val="009E44B3"/>
    <w:rsid w:val="009E4C07"/>
    <w:rsid w:val="009F0D1F"/>
    <w:rsid w:val="009F1BD8"/>
    <w:rsid w:val="009F3EF1"/>
    <w:rsid w:val="009F436B"/>
    <w:rsid w:val="009F4805"/>
    <w:rsid w:val="009F4B47"/>
    <w:rsid w:val="009F4CA7"/>
    <w:rsid w:val="009F5397"/>
    <w:rsid w:val="009F6340"/>
    <w:rsid w:val="009F7D81"/>
    <w:rsid w:val="00A0067A"/>
    <w:rsid w:val="00A00D3F"/>
    <w:rsid w:val="00A02BC4"/>
    <w:rsid w:val="00A1287C"/>
    <w:rsid w:val="00A1328F"/>
    <w:rsid w:val="00A14B6D"/>
    <w:rsid w:val="00A15ECD"/>
    <w:rsid w:val="00A24C64"/>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2082"/>
    <w:rsid w:val="00A54B6B"/>
    <w:rsid w:val="00A60F29"/>
    <w:rsid w:val="00A613EA"/>
    <w:rsid w:val="00A619D5"/>
    <w:rsid w:val="00A647A7"/>
    <w:rsid w:val="00A669C2"/>
    <w:rsid w:val="00A70248"/>
    <w:rsid w:val="00A7080B"/>
    <w:rsid w:val="00A70A61"/>
    <w:rsid w:val="00A70DF4"/>
    <w:rsid w:val="00A72D22"/>
    <w:rsid w:val="00A73E09"/>
    <w:rsid w:val="00A746E5"/>
    <w:rsid w:val="00A74946"/>
    <w:rsid w:val="00A763E9"/>
    <w:rsid w:val="00A80341"/>
    <w:rsid w:val="00A81389"/>
    <w:rsid w:val="00A83B5A"/>
    <w:rsid w:val="00A944D4"/>
    <w:rsid w:val="00A94817"/>
    <w:rsid w:val="00A94F05"/>
    <w:rsid w:val="00A95B08"/>
    <w:rsid w:val="00A9691C"/>
    <w:rsid w:val="00A96E89"/>
    <w:rsid w:val="00A96FB3"/>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081"/>
    <w:rsid w:val="00AC6F1C"/>
    <w:rsid w:val="00AC7303"/>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3466"/>
    <w:rsid w:val="00AE4AE1"/>
    <w:rsid w:val="00AE6A68"/>
    <w:rsid w:val="00AE73EB"/>
    <w:rsid w:val="00AF09B0"/>
    <w:rsid w:val="00AF2AC7"/>
    <w:rsid w:val="00AF2BA5"/>
    <w:rsid w:val="00AF38E4"/>
    <w:rsid w:val="00AF6891"/>
    <w:rsid w:val="00AF7B32"/>
    <w:rsid w:val="00B00781"/>
    <w:rsid w:val="00B010A5"/>
    <w:rsid w:val="00B01AC2"/>
    <w:rsid w:val="00B02D02"/>
    <w:rsid w:val="00B0389C"/>
    <w:rsid w:val="00B044DD"/>
    <w:rsid w:val="00B045AC"/>
    <w:rsid w:val="00B06C23"/>
    <w:rsid w:val="00B10A69"/>
    <w:rsid w:val="00B111B7"/>
    <w:rsid w:val="00B12BD7"/>
    <w:rsid w:val="00B154F6"/>
    <w:rsid w:val="00B155B2"/>
    <w:rsid w:val="00B1626A"/>
    <w:rsid w:val="00B1727A"/>
    <w:rsid w:val="00B17660"/>
    <w:rsid w:val="00B17AC8"/>
    <w:rsid w:val="00B17DBF"/>
    <w:rsid w:val="00B2251D"/>
    <w:rsid w:val="00B22FE2"/>
    <w:rsid w:val="00B2379B"/>
    <w:rsid w:val="00B2421B"/>
    <w:rsid w:val="00B24989"/>
    <w:rsid w:val="00B24B49"/>
    <w:rsid w:val="00B24B96"/>
    <w:rsid w:val="00B256EA"/>
    <w:rsid w:val="00B26435"/>
    <w:rsid w:val="00B268C9"/>
    <w:rsid w:val="00B279B3"/>
    <w:rsid w:val="00B27B63"/>
    <w:rsid w:val="00B31A3D"/>
    <w:rsid w:val="00B334E2"/>
    <w:rsid w:val="00B346BA"/>
    <w:rsid w:val="00B355BB"/>
    <w:rsid w:val="00B365D4"/>
    <w:rsid w:val="00B368F2"/>
    <w:rsid w:val="00B37861"/>
    <w:rsid w:val="00B406D9"/>
    <w:rsid w:val="00B4378B"/>
    <w:rsid w:val="00B47B89"/>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2885"/>
    <w:rsid w:val="00B732D8"/>
    <w:rsid w:val="00B7457B"/>
    <w:rsid w:val="00B74AF4"/>
    <w:rsid w:val="00B75CD8"/>
    <w:rsid w:val="00B77308"/>
    <w:rsid w:val="00B80842"/>
    <w:rsid w:val="00B80B84"/>
    <w:rsid w:val="00B80D96"/>
    <w:rsid w:val="00B82984"/>
    <w:rsid w:val="00B82B3E"/>
    <w:rsid w:val="00B83857"/>
    <w:rsid w:val="00B84280"/>
    <w:rsid w:val="00B84630"/>
    <w:rsid w:val="00B84D39"/>
    <w:rsid w:val="00B86833"/>
    <w:rsid w:val="00B86B81"/>
    <w:rsid w:val="00B87563"/>
    <w:rsid w:val="00B87710"/>
    <w:rsid w:val="00B90DE2"/>
    <w:rsid w:val="00B91FF8"/>
    <w:rsid w:val="00B95C54"/>
    <w:rsid w:val="00B96358"/>
    <w:rsid w:val="00BA004D"/>
    <w:rsid w:val="00BA3ED4"/>
    <w:rsid w:val="00BA4913"/>
    <w:rsid w:val="00BA69B2"/>
    <w:rsid w:val="00BA6CA7"/>
    <w:rsid w:val="00BA7490"/>
    <w:rsid w:val="00BA7AE4"/>
    <w:rsid w:val="00BA7F54"/>
    <w:rsid w:val="00BB14A6"/>
    <w:rsid w:val="00BB45AE"/>
    <w:rsid w:val="00BB47ED"/>
    <w:rsid w:val="00BB65DA"/>
    <w:rsid w:val="00BB6A7B"/>
    <w:rsid w:val="00BB7473"/>
    <w:rsid w:val="00BC178A"/>
    <w:rsid w:val="00BC21B8"/>
    <w:rsid w:val="00BC3AC3"/>
    <w:rsid w:val="00BC3AE3"/>
    <w:rsid w:val="00BC467B"/>
    <w:rsid w:val="00BC4975"/>
    <w:rsid w:val="00BC6ECF"/>
    <w:rsid w:val="00BC7DD4"/>
    <w:rsid w:val="00BD1112"/>
    <w:rsid w:val="00BD20A9"/>
    <w:rsid w:val="00BD2783"/>
    <w:rsid w:val="00BE01CF"/>
    <w:rsid w:val="00BE058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5FB"/>
    <w:rsid w:val="00C14774"/>
    <w:rsid w:val="00C15E33"/>
    <w:rsid w:val="00C200DD"/>
    <w:rsid w:val="00C2184C"/>
    <w:rsid w:val="00C243D9"/>
    <w:rsid w:val="00C24CD9"/>
    <w:rsid w:val="00C25DC9"/>
    <w:rsid w:val="00C26067"/>
    <w:rsid w:val="00C26276"/>
    <w:rsid w:val="00C264CF"/>
    <w:rsid w:val="00C277B0"/>
    <w:rsid w:val="00C27916"/>
    <w:rsid w:val="00C32030"/>
    <w:rsid w:val="00C322D1"/>
    <w:rsid w:val="00C323F3"/>
    <w:rsid w:val="00C33120"/>
    <w:rsid w:val="00C369F0"/>
    <w:rsid w:val="00C36EA2"/>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A8"/>
    <w:rsid w:val="00C6216A"/>
    <w:rsid w:val="00C62EDB"/>
    <w:rsid w:val="00C63B82"/>
    <w:rsid w:val="00C64DB9"/>
    <w:rsid w:val="00C65018"/>
    <w:rsid w:val="00C708E4"/>
    <w:rsid w:val="00C735D9"/>
    <w:rsid w:val="00C75369"/>
    <w:rsid w:val="00C75DDE"/>
    <w:rsid w:val="00C80D9B"/>
    <w:rsid w:val="00C82F03"/>
    <w:rsid w:val="00C83719"/>
    <w:rsid w:val="00C84175"/>
    <w:rsid w:val="00C85388"/>
    <w:rsid w:val="00C87395"/>
    <w:rsid w:val="00C911DF"/>
    <w:rsid w:val="00C91430"/>
    <w:rsid w:val="00C93D55"/>
    <w:rsid w:val="00C94362"/>
    <w:rsid w:val="00C956B7"/>
    <w:rsid w:val="00C96186"/>
    <w:rsid w:val="00C97DC1"/>
    <w:rsid w:val="00CA0D24"/>
    <w:rsid w:val="00CA116F"/>
    <w:rsid w:val="00CA206B"/>
    <w:rsid w:val="00CA33C3"/>
    <w:rsid w:val="00CA41DB"/>
    <w:rsid w:val="00CA43DF"/>
    <w:rsid w:val="00CA49ED"/>
    <w:rsid w:val="00CA4AD5"/>
    <w:rsid w:val="00CA5B96"/>
    <w:rsid w:val="00CA7AA9"/>
    <w:rsid w:val="00CA7C3C"/>
    <w:rsid w:val="00CB058A"/>
    <w:rsid w:val="00CB1BC1"/>
    <w:rsid w:val="00CB1CC8"/>
    <w:rsid w:val="00CB28BD"/>
    <w:rsid w:val="00CB42AD"/>
    <w:rsid w:val="00CB6646"/>
    <w:rsid w:val="00CC0891"/>
    <w:rsid w:val="00CC0D33"/>
    <w:rsid w:val="00CC2188"/>
    <w:rsid w:val="00CC2F46"/>
    <w:rsid w:val="00CC4B2D"/>
    <w:rsid w:val="00CC5A7A"/>
    <w:rsid w:val="00CC6A6A"/>
    <w:rsid w:val="00CC6C22"/>
    <w:rsid w:val="00CC6E7D"/>
    <w:rsid w:val="00CD2669"/>
    <w:rsid w:val="00CD2F66"/>
    <w:rsid w:val="00CE05DB"/>
    <w:rsid w:val="00CE0638"/>
    <w:rsid w:val="00CE17F3"/>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654"/>
    <w:rsid w:val="00CF5ADB"/>
    <w:rsid w:val="00CF6A5C"/>
    <w:rsid w:val="00D05822"/>
    <w:rsid w:val="00D05864"/>
    <w:rsid w:val="00D06FDE"/>
    <w:rsid w:val="00D07C70"/>
    <w:rsid w:val="00D100F8"/>
    <w:rsid w:val="00D10ADD"/>
    <w:rsid w:val="00D10D13"/>
    <w:rsid w:val="00D11F23"/>
    <w:rsid w:val="00D13802"/>
    <w:rsid w:val="00D14FAE"/>
    <w:rsid w:val="00D15E60"/>
    <w:rsid w:val="00D16F6C"/>
    <w:rsid w:val="00D17907"/>
    <w:rsid w:val="00D20956"/>
    <w:rsid w:val="00D213C4"/>
    <w:rsid w:val="00D21B8D"/>
    <w:rsid w:val="00D22C20"/>
    <w:rsid w:val="00D232ED"/>
    <w:rsid w:val="00D23BC2"/>
    <w:rsid w:val="00D23DF7"/>
    <w:rsid w:val="00D24471"/>
    <w:rsid w:val="00D25B0D"/>
    <w:rsid w:val="00D27035"/>
    <w:rsid w:val="00D2773C"/>
    <w:rsid w:val="00D30A6D"/>
    <w:rsid w:val="00D3148A"/>
    <w:rsid w:val="00D317D6"/>
    <w:rsid w:val="00D31B22"/>
    <w:rsid w:val="00D32364"/>
    <w:rsid w:val="00D347DD"/>
    <w:rsid w:val="00D35E4D"/>
    <w:rsid w:val="00D3761B"/>
    <w:rsid w:val="00D4116B"/>
    <w:rsid w:val="00D42323"/>
    <w:rsid w:val="00D45F2D"/>
    <w:rsid w:val="00D45F41"/>
    <w:rsid w:val="00D46069"/>
    <w:rsid w:val="00D46509"/>
    <w:rsid w:val="00D46586"/>
    <w:rsid w:val="00D50137"/>
    <w:rsid w:val="00D50B89"/>
    <w:rsid w:val="00D511BD"/>
    <w:rsid w:val="00D53621"/>
    <w:rsid w:val="00D53686"/>
    <w:rsid w:val="00D54A87"/>
    <w:rsid w:val="00D552BE"/>
    <w:rsid w:val="00D5625C"/>
    <w:rsid w:val="00D56511"/>
    <w:rsid w:val="00D57C3A"/>
    <w:rsid w:val="00D6087C"/>
    <w:rsid w:val="00D633DA"/>
    <w:rsid w:val="00D67195"/>
    <w:rsid w:val="00D67481"/>
    <w:rsid w:val="00D726A7"/>
    <w:rsid w:val="00D73B9F"/>
    <w:rsid w:val="00D73EE7"/>
    <w:rsid w:val="00D7472A"/>
    <w:rsid w:val="00D76F1D"/>
    <w:rsid w:val="00D800C1"/>
    <w:rsid w:val="00D81781"/>
    <w:rsid w:val="00D81C7C"/>
    <w:rsid w:val="00D820D0"/>
    <w:rsid w:val="00D832AD"/>
    <w:rsid w:val="00D86410"/>
    <w:rsid w:val="00D86E77"/>
    <w:rsid w:val="00D90EB8"/>
    <w:rsid w:val="00D93594"/>
    <w:rsid w:val="00D960BE"/>
    <w:rsid w:val="00D97643"/>
    <w:rsid w:val="00D977ED"/>
    <w:rsid w:val="00DA0444"/>
    <w:rsid w:val="00DA13AB"/>
    <w:rsid w:val="00DA28D1"/>
    <w:rsid w:val="00DA40D8"/>
    <w:rsid w:val="00DA40F7"/>
    <w:rsid w:val="00DA58A0"/>
    <w:rsid w:val="00DA6CFE"/>
    <w:rsid w:val="00DB1440"/>
    <w:rsid w:val="00DB15BA"/>
    <w:rsid w:val="00DB3AD8"/>
    <w:rsid w:val="00DB7DC5"/>
    <w:rsid w:val="00DC0A23"/>
    <w:rsid w:val="00DC1F6A"/>
    <w:rsid w:val="00DC335F"/>
    <w:rsid w:val="00DC34F6"/>
    <w:rsid w:val="00DC44BF"/>
    <w:rsid w:val="00DC488E"/>
    <w:rsid w:val="00DC5DA2"/>
    <w:rsid w:val="00DC73C8"/>
    <w:rsid w:val="00DD0372"/>
    <w:rsid w:val="00DD2954"/>
    <w:rsid w:val="00DD2A7E"/>
    <w:rsid w:val="00DD33DA"/>
    <w:rsid w:val="00DD3B00"/>
    <w:rsid w:val="00DD487E"/>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44E5"/>
    <w:rsid w:val="00E158E5"/>
    <w:rsid w:val="00E161A1"/>
    <w:rsid w:val="00E16F21"/>
    <w:rsid w:val="00E173D4"/>
    <w:rsid w:val="00E17CF6"/>
    <w:rsid w:val="00E209D8"/>
    <w:rsid w:val="00E22614"/>
    <w:rsid w:val="00E243C7"/>
    <w:rsid w:val="00E245CC"/>
    <w:rsid w:val="00E24833"/>
    <w:rsid w:val="00E24F2E"/>
    <w:rsid w:val="00E25162"/>
    <w:rsid w:val="00E259BF"/>
    <w:rsid w:val="00E259F3"/>
    <w:rsid w:val="00E32907"/>
    <w:rsid w:val="00E32A90"/>
    <w:rsid w:val="00E339F3"/>
    <w:rsid w:val="00E3400F"/>
    <w:rsid w:val="00E34293"/>
    <w:rsid w:val="00E34BA9"/>
    <w:rsid w:val="00E35820"/>
    <w:rsid w:val="00E36661"/>
    <w:rsid w:val="00E37DC1"/>
    <w:rsid w:val="00E41DCD"/>
    <w:rsid w:val="00E422CA"/>
    <w:rsid w:val="00E43223"/>
    <w:rsid w:val="00E43720"/>
    <w:rsid w:val="00E44047"/>
    <w:rsid w:val="00E45FB4"/>
    <w:rsid w:val="00E4680E"/>
    <w:rsid w:val="00E46D67"/>
    <w:rsid w:val="00E501D2"/>
    <w:rsid w:val="00E50232"/>
    <w:rsid w:val="00E512D1"/>
    <w:rsid w:val="00E512FA"/>
    <w:rsid w:val="00E51949"/>
    <w:rsid w:val="00E525C0"/>
    <w:rsid w:val="00E5391D"/>
    <w:rsid w:val="00E60AFA"/>
    <w:rsid w:val="00E60D85"/>
    <w:rsid w:val="00E60F37"/>
    <w:rsid w:val="00E614B0"/>
    <w:rsid w:val="00E61A54"/>
    <w:rsid w:val="00E64CD6"/>
    <w:rsid w:val="00E64E30"/>
    <w:rsid w:val="00E70F43"/>
    <w:rsid w:val="00E70F59"/>
    <w:rsid w:val="00E71E2B"/>
    <w:rsid w:val="00E73377"/>
    <w:rsid w:val="00E7624B"/>
    <w:rsid w:val="00E822DB"/>
    <w:rsid w:val="00E82C5D"/>
    <w:rsid w:val="00E8306C"/>
    <w:rsid w:val="00E836BF"/>
    <w:rsid w:val="00E8383A"/>
    <w:rsid w:val="00E83A8F"/>
    <w:rsid w:val="00E85C10"/>
    <w:rsid w:val="00E860DD"/>
    <w:rsid w:val="00E863D5"/>
    <w:rsid w:val="00E87AA7"/>
    <w:rsid w:val="00E87B40"/>
    <w:rsid w:val="00E91710"/>
    <w:rsid w:val="00E937FF"/>
    <w:rsid w:val="00E94F40"/>
    <w:rsid w:val="00E962AA"/>
    <w:rsid w:val="00EA01EF"/>
    <w:rsid w:val="00EA03E9"/>
    <w:rsid w:val="00EA1269"/>
    <w:rsid w:val="00EA27BB"/>
    <w:rsid w:val="00EA28E0"/>
    <w:rsid w:val="00EA3CB8"/>
    <w:rsid w:val="00EA494F"/>
    <w:rsid w:val="00EA5C4A"/>
    <w:rsid w:val="00EA6B53"/>
    <w:rsid w:val="00EA7556"/>
    <w:rsid w:val="00EA79D3"/>
    <w:rsid w:val="00EB22DF"/>
    <w:rsid w:val="00EB32DE"/>
    <w:rsid w:val="00EB48E8"/>
    <w:rsid w:val="00EB6570"/>
    <w:rsid w:val="00EB6937"/>
    <w:rsid w:val="00EB6EEC"/>
    <w:rsid w:val="00EB6F4F"/>
    <w:rsid w:val="00EC1087"/>
    <w:rsid w:val="00EC202E"/>
    <w:rsid w:val="00EC3CC2"/>
    <w:rsid w:val="00EC3FD0"/>
    <w:rsid w:val="00EC484D"/>
    <w:rsid w:val="00EC48B6"/>
    <w:rsid w:val="00EC6685"/>
    <w:rsid w:val="00EC698E"/>
    <w:rsid w:val="00EC7BF9"/>
    <w:rsid w:val="00ED0203"/>
    <w:rsid w:val="00ED0D2C"/>
    <w:rsid w:val="00ED660D"/>
    <w:rsid w:val="00EE0095"/>
    <w:rsid w:val="00EE0B4B"/>
    <w:rsid w:val="00EE1B5A"/>
    <w:rsid w:val="00EE232A"/>
    <w:rsid w:val="00EE2DF0"/>
    <w:rsid w:val="00EE7098"/>
    <w:rsid w:val="00EF05A2"/>
    <w:rsid w:val="00EF126B"/>
    <w:rsid w:val="00EF2885"/>
    <w:rsid w:val="00EF3F1B"/>
    <w:rsid w:val="00F000D5"/>
    <w:rsid w:val="00F0104F"/>
    <w:rsid w:val="00F014D1"/>
    <w:rsid w:val="00F018E6"/>
    <w:rsid w:val="00F025A3"/>
    <w:rsid w:val="00F03C68"/>
    <w:rsid w:val="00F04B7E"/>
    <w:rsid w:val="00F0645E"/>
    <w:rsid w:val="00F0690F"/>
    <w:rsid w:val="00F06BEC"/>
    <w:rsid w:val="00F07339"/>
    <w:rsid w:val="00F07F52"/>
    <w:rsid w:val="00F103EE"/>
    <w:rsid w:val="00F111E9"/>
    <w:rsid w:val="00F142F5"/>
    <w:rsid w:val="00F16E95"/>
    <w:rsid w:val="00F1743A"/>
    <w:rsid w:val="00F17D70"/>
    <w:rsid w:val="00F20EEF"/>
    <w:rsid w:val="00F21518"/>
    <w:rsid w:val="00F236C0"/>
    <w:rsid w:val="00F266C3"/>
    <w:rsid w:val="00F27165"/>
    <w:rsid w:val="00F27C91"/>
    <w:rsid w:val="00F323D2"/>
    <w:rsid w:val="00F32D2F"/>
    <w:rsid w:val="00F3424F"/>
    <w:rsid w:val="00F35651"/>
    <w:rsid w:val="00F409E2"/>
    <w:rsid w:val="00F43EB4"/>
    <w:rsid w:val="00F450A7"/>
    <w:rsid w:val="00F46663"/>
    <w:rsid w:val="00F47959"/>
    <w:rsid w:val="00F47BDA"/>
    <w:rsid w:val="00F528DA"/>
    <w:rsid w:val="00F52C83"/>
    <w:rsid w:val="00F54F5F"/>
    <w:rsid w:val="00F5579B"/>
    <w:rsid w:val="00F56172"/>
    <w:rsid w:val="00F576ED"/>
    <w:rsid w:val="00F60B9B"/>
    <w:rsid w:val="00F60CC6"/>
    <w:rsid w:val="00F6151F"/>
    <w:rsid w:val="00F61988"/>
    <w:rsid w:val="00F61BF6"/>
    <w:rsid w:val="00F63972"/>
    <w:rsid w:val="00F6453D"/>
    <w:rsid w:val="00F66013"/>
    <w:rsid w:val="00F6665A"/>
    <w:rsid w:val="00F675B4"/>
    <w:rsid w:val="00F678A0"/>
    <w:rsid w:val="00F6798B"/>
    <w:rsid w:val="00F7005E"/>
    <w:rsid w:val="00F712F8"/>
    <w:rsid w:val="00F71475"/>
    <w:rsid w:val="00F721F9"/>
    <w:rsid w:val="00F7256F"/>
    <w:rsid w:val="00F72A0F"/>
    <w:rsid w:val="00F730CB"/>
    <w:rsid w:val="00F73E4E"/>
    <w:rsid w:val="00F74E15"/>
    <w:rsid w:val="00F7589F"/>
    <w:rsid w:val="00F76B3E"/>
    <w:rsid w:val="00F81169"/>
    <w:rsid w:val="00F812A4"/>
    <w:rsid w:val="00F8360D"/>
    <w:rsid w:val="00F86D50"/>
    <w:rsid w:val="00F86F80"/>
    <w:rsid w:val="00F90F52"/>
    <w:rsid w:val="00F926C5"/>
    <w:rsid w:val="00F92D0B"/>
    <w:rsid w:val="00F93FF0"/>
    <w:rsid w:val="00FA1F99"/>
    <w:rsid w:val="00FA4BCA"/>
    <w:rsid w:val="00FA546E"/>
    <w:rsid w:val="00FA5E31"/>
    <w:rsid w:val="00FA62A1"/>
    <w:rsid w:val="00FB0768"/>
    <w:rsid w:val="00FB0DAC"/>
    <w:rsid w:val="00FB1794"/>
    <w:rsid w:val="00FB1B50"/>
    <w:rsid w:val="00FB1EC7"/>
    <w:rsid w:val="00FB2A8C"/>
    <w:rsid w:val="00FB2ECB"/>
    <w:rsid w:val="00FB3EDB"/>
    <w:rsid w:val="00FB4C47"/>
    <w:rsid w:val="00FB4F7B"/>
    <w:rsid w:val="00FB5374"/>
    <w:rsid w:val="00FB5541"/>
    <w:rsid w:val="00FC061D"/>
    <w:rsid w:val="00FC2127"/>
    <w:rsid w:val="00FC3A8B"/>
    <w:rsid w:val="00FC4044"/>
    <w:rsid w:val="00FC4A66"/>
    <w:rsid w:val="00FC4C19"/>
    <w:rsid w:val="00FC4DFF"/>
    <w:rsid w:val="00FC5FD8"/>
    <w:rsid w:val="00FC66C9"/>
    <w:rsid w:val="00FD0F5C"/>
    <w:rsid w:val="00FD1054"/>
    <w:rsid w:val="00FD195C"/>
    <w:rsid w:val="00FD1D72"/>
    <w:rsid w:val="00FD1E2F"/>
    <w:rsid w:val="00FD389D"/>
    <w:rsid w:val="00FD7496"/>
    <w:rsid w:val="00FD78BD"/>
    <w:rsid w:val="00FE0644"/>
    <w:rsid w:val="00FE0FC1"/>
    <w:rsid w:val="00FE133E"/>
    <w:rsid w:val="00FE32BC"/>
    <w:rsid w:val="00FE3B7B"/>
    <w:rsid w:val="00FE5A22"/>
    <w:rsid w:val="00FE7972"/>
    <w:rsid w:val="00FF0029"/>
    <w:rsid w:val="00FF04B5"/>
    <w:rsid w:val="00FF2ED4"/>
    <w:rsid w:val="00FF41E5"/>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 w:type="paragraph" w:customStyle="1" w:styleId="ListParagraph3">
    <w:name w:val="List Paragraph3"/>
    <w:basedOn w:val="Normal"/>
    <w:rsid w:val="003723CB"/>
    <w:pPr>
      <w:spacing w:before="100" w:beforeAutospacing="1"/>
      <w:ind w:left="720"/>
      <w:contextualSpacing/>
    </w:pPr>
    <w:rPr>
      <w:rFonts w:eastAsia="SimSun"/>
      <w:sz w:val="24"/>
      <w:szCs w:val="24"/>
      <w:lang w:val="en-US" w:eastAsia="zh-CN"/>
    </w:rPr>
  </w:style>
  <w:style w:type="paragraph" w:customStyle="1" w:styleId="tah0">
    <w:name w:val="tah"/>
    <w:basedOn w:val="Normal"/>
    <w:rsid w:val="007F538E"/>
    <w:pPr>
      <w:spacing w:before="100" w:beforeAutospacing="1" w:after="100" w:afterAutospacing="1"/>
    </w:pPr>
    <w:rPr>
      <w:rFonts w:eastAsia="Times New Roman"/>
      <w:sz w:val="24"/>
      <w:szCs w:val="24"/>
      <w:lang w:val="en-US"/>
    </w:rPr>
  </w:style>
  <w:style w:type="paragraph" w:customStyle="1" w:styleId="tal0">
    <w:name w:val="tal"/>
    <w:basedOn w:val="Normal"/>
    <w:rsid w:val="007F538E"/>
    <w:pPr>
      <w:spacing w:before="100" w:beforeAutospacing="1" w:after="100" w:afterAutospacing="1"/>
    </w:pPr>
    <w:rPr>
      <w:rFonts w:eastAsia="Times New Roman"/>
      <w:sz w:val="24"/>
      <w:szCs w:val="24"/>
      <w:lang w:val="en-US"/>
    </w:rPr>
  </w:style>
  <w:style w:type="paragraph" w:customStyle="1" w:styleId="tac0">
    <w:name w:val="tac"/>
    <w:basedOn w:val="Normal"/>
    <w:rsid w:val="007F538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199125543">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09611462">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4687445">
      <w:bodyDiv w:val="1"/>
      <w:marLeft w:val="0"/>
      <w:marRight w:val="0"/>
      <w:marTop w:val="0"/>
      <w:marBottom w:val="0"/>
      <w:divBdr>
        <w:top w:val="none" w:sz="0" w:space="0" w:color="auto"/>
        <w:left w:val="none" w:sz="0" w:space="0" w:color="auto"/>
        <w:bottom w:val="none" w:sz="0" w:space="0" w:color="auto"/>
        <w:right w:val="none" w:sz="0" w:space="0" w:color="auto"/>
      </w:divBdr>
      <w:divsChild>
        <w:div w:id="1847943059">
          <w:marLeft w:val="994"/>
          <w:marRight w:val="0"/>
          <w:marTop w:val="0"/>
          <w:marBottom w:val="0"/>
          <w:divBdr>
            <w:top w:val="none" w:sz="0" w:space="0" w:color="auto"/>
            <w:left w:val="none" w:sz="0" w:space="0" w:color="auto"/>
            <w:bottom w:val="none" w:sz="0" w:space="0" w:color="auto"/>
            <w:right w:val="none" w:sz="0" w:space="0" w:color="auto"/>
          </w:divBdr>
        </w:div>
        <w:div w:id="1237786253">
          <w:marLeft w:val="994"/>
          <w:marRight w:val="0"/>
          <w:marTop w:val="0"/>
          <w:marBottom w:val="0"/>
          <w:divBdr>
            <w:top w:val="none" w:sz="0" w:space="0" w:color="auto"/>
            <w:left w:val="none" w:sz="0" w:space="0" w:color="auto"/>
            <w:bottom w:val="none" w:sz="0" w:space="0" w:color="auto"/>
            <w:right w:val="none" w:sz="0" w:space="0" w:color="auto"/>
          </w:divBdr>
        </w:div>
      </w:divsChild>
    </w:div>
    <w:div w:id="263224345">
      <w:bodyDiv w:val="1"/>
      <w:marLeft w:val="0"/>
      <w:marRight w:val="0"/>
      <w:marTop w:val="0"/>
      <w:marBottom w:val="0"/>
      <w:divBdr>
        <w:top w:val="none" w:sz="0" w:space="0" w:color="auto"/>
        <w:left w:val="none" w:sz="0" w:space="0" w:color="auto"/>
        <w:bottom w:val="none" w:sz="0" w:space="0" w:color="auto"/>
        <w:right w:val="none" w:sz="0" w:space="0" w:color="auto"/>
      </w:divBdr>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7732240">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12259187">
      <w:bodyDiv w:val="1"/>
      <w:marLeft w:val="0"/>
      <w:marRight w:val="0"/>
      <w:marTop w:val="0"/>
      <w:marBottom w:val="0"/>
      <w:divBdr>
        <w:top w:val="none" w:sz="0" w:space="0" w:color="auto"/>
        <w:left w:val="none" w:sz="0" w:space="0" w:color="auto"/>
        <w:bottom w:val="none" w:sz="0" w:space="0" w:color="auto"/>
        <w:right w:val="none" w:sz="0" w:space="0" w:color="auto"/>
      </w:divBdr>
    </w:div>
    <w:div w:id="864445602">
      <w:bodyDiv w:val="1"/>
      <w:marLeft w:val="0"/>
      <w:marRight w:val="0"/>
      <w:marTop w:val="0"/>
      <w:marBottom w:val="0"/>
      <w:divBdr>
        <w:top w:val="none" w:sz="0" w:space="0" w:color="auto"/>
        <w:left w:val="none" w:sz="0" w:space="0" w:color="auto"/>
        <w:bottom w:val="none" w:sz="0" w:space="0" w:color="auto"/>
        <w:right w:val="none" w:sz="0" w:space="0" w:color="auto"/>
      </w:divBdr>
      <w:divsChild>
        <w:div w:id="982075703">
          <w:marLeft w:val="1166"/>
          <w:marRight w:val="0"/>
          <w:marTop w:val="86"/>
          <w:marBottom w:val="0"/>
          <w:divBdr>
            <w:top w:val="none" w:sz="0" w:space="0" w:color="auto"/>
            <w:left w:val="none" w:sz="0" w:space="0" w:color="auto"/>
            <w:bottom w:val="none" w:sz="0" w:space="0" w:color="auto"/>
            <w:right w:val="none" w:sz="0" w:space="0" w:color="auto"/>
          </w:divBdr>
        </w:div>
        <w:div w:id="825973627">
          <w:marLeft w:val="1166"/>
          <w:marRight w:val="0"/>
          <w:marTop w:val="86"/>
          <w:marBottom w:val="0"/>
          <w:divBdr>
            <w:top w:val="none" w:sz="0" w:space="0" w:color="auto"/>
            <w:left w:val="none" w:sz="0" w:space="0" w:color="auto"/>
            <w:bottom w:val="none" w:sz="0" w:space="0" w:color="auto"/>
            <w:right w:val="none" w:sz="0" w:space="0" w:color="auto"/>
          </w:divBdr>
        </w:div>
        <w:div w:id="1275480035">
          <w:marLeft w:val="1166"/>
          <w:marRight w:val="0"/>
          <w:marTop w:val="86"/>
          <w:marBottom w:val="0"/>
          <w:divBdr>
            <w:top w:val="none" w:sz="0" w:space="0" w:color="auto"/>
            <w:left w:val="none" w:sz="0" w:space="0" w:color="auto"/>
            <w:bottom w:val="none" w:sz="0" w:space="0" w:color="auto"/>
            <w:right w:val="none" w:sz="0" w:space="0" w:color="auto"/>
          </w:divBdr>
        </w:div>
        <w:div w:id="1442258233">
          <w:marLeft w:val="1800"/>
          <w:marRight w:val="0"/>
          <w:marTop w:val="77"/>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993492188">
      <w:bodyDiv w:val="1"/>
      <w:marLeft w:val="0"/>
      <w:marRight w:val="0"/>
      <w:marTop w:val="0"/>
      <w:marBottom w:val="0"/>
      <w:divBdr>
        <w:top w:val="none" w:sz="0" w:space="0" w:color="auto"/>
        <w:left w:val="none" w:sz="0" w:space="0" w:color="auto"/>
        <w:bottom w:val="none" w:sz="0" w:space="0" w:color="auto"/>
        <w:right w:val="none" w:sz="0" w:space="0" w:color="auto"/>
      </w:divBdr>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82307386">
      <w:bodyDiv w:val="1"/>
      <w:marLeft w:val="0"/>
      <w:marRight w:val="0"/>
      <w:marTop w:val="0"/>
      <w:marBottom w:val="0"/>
      <w:divBdr>
        <w:top w:val="none" w:sz="0" w:space="0" w:color="auto"/>
        <w:left w:val="none" w:sz="0" w:space="0" w:color="auto"/>
        <w:bottom w:val="none" w:sz="0" w:space="0" w:color="auto"/>
        <w:right w:val="none" w:sz="0" w:space="0" w:color="auto"/>
      </w:divBdr>
      <w:divsChild>
        <w:div w:id="27488426">
          <w:marLeft w:val="0"/>
          <w:marRight w:val="0"/>
          <w:marTop w:val="0"/>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9027684">
      <w:bodyDiv w:val="1"/>
      <w:marLeft w:val="0"/>
      <w:marRight w:val="0"/>
      <w:marTop w:val="0"/>
      <w:marBottom w:val="0"/>
      <w:divBdr>
        <w:top w:val="none" w:sz="0" w:space="0" w:color="auto"/>
        <w:left w:val="none" w:sz="0" w:space="0" w:color="auto"/>
        <w:bottom w:val="none" w:sz="0" w:space="0" w:color="auto"/>
        <w:right w:val="none" w:sz="0" w:space="0" w:color="auto"/>
      </w:divBdr>
      <w:divsChild>
        <w:div w:id="344593732">
          <w:marLeft w:val="0"/>
          <w:marRight w:val="0"/>
          <w:marTop w:val="0"/>
          <w:marBottom w:val="0"/>
          <w:divBdr>
            <w:top w:val="none" w:sz="0" w:space="0" w:color="auto"/>
            <w:left w:val="none" w:sz="0" w:space="0" w:color="auto"/>
            <w:bottom w:val="none" w:sz="0" w:space="0" w:color="auto"/>
            <w:right w:val="none" w:sz="0" w:space="0" w:color="auto"/>
          </w:divBdr>
        </w:div>
      </w:divsChild>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050331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0499939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85626001">
      <w:bodyDiv w:val="1"/>
      <w:marLeft w:val="0"/>
      <w:marRight w:val="0"/>
      <w:marTop w:val="0"/>
      <w:marBottom w:val="0"/>
      <w:divBdr>
        <w:top w:val="none" w:sz="0" w:space="0" w:color="auto"/>
        <w:left w:val="none" w:sz="0" w:space="0" w:color="auto"/>
        <w:bottom w:val="none" w:sz="0" w:space="0" w:color="auto"/>
        <w:right w:val="none" w:sz="0" w:space="0" w:color="auto"/>
      </w:divBdr>
      <w:divsChild>
        <w:div w:id="1525366815">
          <w:marLeft w:val="1267"/>
          <w:marRight w:val="0"/>
          <w:marTop w:val="86"/>
          <w:marBottom w:val="0"/>
          <w:divBdr>
            <w:top w:val="none" w:sz="0" w:space="0" w:color="auto"/>
            <w:left w:val="none" w:sz="0" w:space="0" w:color="auto"/>
            <w:bottom w:val="none" w:sz="0" w:space="0" w:color="auto"/>
            <w:right w:val="none" w:sz="0" w:space="0" w:color="auto"/>
          </w:divBdr>
        </w:div>
      </w:divsChild>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815</TotalTime>
  <Pages>9</Pages>
  <Words>2491</Words>
  <Characters>14205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602</cp:revision>
  <dcterms:created xsi:type="dcterms:W3CDTF">2021-08-05T07:20:00Z</dcterms:created>
  <dcterms:modified xsi:type="dcterms:W3CDTF">2023-04-07T00:34:00Z</dcterms:modified>
</cp:coreProperties>
</file>